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8AA" w:rsidRDefault="00945784">
      <w:pPr>
        <w:pBdr>
          <w:top w:val="nil"/>
          <w:left w:val="nil"/>
          <w:bottom w:val="nil"/>
          <w:right w:val="nil"/>
          <w:between w:val="nil"/>
        </w:pBdr>
        <w:shd w:val="clear" w:color="auto" w:fill="FFFFFF"/>
        <w:spacing w:line="360" w:lineRule="auto"/>
        <w:ind w:left="1" w:hanging="3"/>
        <w:jc w:val="center"/>
        <w:rPr>
          <w:color w:val="000000"/>
          <w:sz w:val="28"/>
          <w:szCs w:val="28"/>
        </w:rPr>
      </w:pPr>
      <w:r>
        <w:rPr>
          <w:b/>
          <w:color w:val="000000"/>
          <w:sz w:val="28"/>
          <w:szCs w:val="28"/>
        </w:rPr>
        <w:t>МИНИСТЕРСТВО ОБРАЗОВАНИЯ И НАУКИ САМАРСКОЙ ОБЛАСТИ</w:t>
      </w:r>
    </w:p>
    <w:p w:rsidR="001A78AA" w:rsidRDefault="00945784">
      <w:pPr>
        <w:pBdr>
          <w:top w:val="nil"/>
          <w:left w:val="nil"/>
          <w:bottom w:val="nil"/>
          <w:right w:val="nil"/>
          <w:between w:val="nil"/>
        </w:pBdr>
        <w:shd w:val="clear" w:color="auto" w:fill="FFFFFF"/>
        <w:spacing w:line="360" w:lineRule="auto"/>
        <w:ind w:left="1" w:hanging="3"/>
        <w:jc w:val="center"/>
        <w:rPr>
          <w:color w:val="000000"/>
          <w:sz w:val="28"/>
          <w:szCs w:val="28"/>
        </w:rPr>
      </w:pPr>
      <w:r>
        <w:rPr>
          <w:b/>
          <w:color w:val="000000"/>
          <w:sz w:val="28"/>
          <w:szCs w:val="28"/>
        </w:rPr>
        <w:t xml:space="preserve">ГОСУДАРСТВЕННОЕ БЮДЖЕТНОЕ ПРОФЕССИОНАЛЬНОЕ </w:t>
      </w:r>
    </w:p>
    <w:p w:rsidR="001A78AA" w:rsidRDefault="00945784">
      <w:pPr>
        <w:pBdr>
          <w:top w:val="nil"/>
          <w:left w:val="nil"/>
          <w:bottom w:val="nil"/>
          <w:right w:val="nil"/>
          <w:between w:val="nil"/>
        </w:pBdr>
        <w:shd w:val="clear" w:color="auto" w:fill="FFFFFF"/>
        <w:spacing w:line="360" w:lineRule="auto"/>
        <w:ind w:left="1" w:hanging="3"/>
        <w:jc w:val="center"/>
        <w:rPr>
          <w:color w:val="000000"/>
          <w:sz w:val="28"/>
          <w:szCs w:val="28"/>
        </w:rPr>
      </w:pPr>
      <w:r>
        <w:rPr>
          <w:b/>
          <w:color w:val="000000"/>
          <w:sz w:val="28"/>
          <w:szCs w:val="28"/>
        </w:rPr>
        <w:t xml:space="preserve">ОБРАЗОВАТЕЛЬНОЕ УЧРЕЖДЕНИЕ САМАРСКОЙ ОБЛАСТИ </w:t>
      </w:r>
    </w:p>
    <w:p w:rsidR="001A78AA" w:rsidRDefault="00945784">
      <w:pPr>
        <w:pBdr>
          <w:top w:val="nil"/>
          <w:left w:val="nil"/>
          <w:bottom w:val="nil"/>
          <w:right w:val="nil"/>
          <w:between w:val="nil"/>
        </w:pBdr>
        <w:shd w:val="clear" w:color="auto" w:fill="FFFFFF"/>
        <w:spacing w:line="360" w:lineRule="auto"/>
        <w:ind w:left="1" w:hanging="3"/>
        <w:jc w:val="center"/>
        <w:rPr>
          <w:color w:val="000000"/>
          <w:sz w:val="28"/>
          <w:szCs w:val="28"/>
        </w:rPr>
      </w:pPr>
      <w:r>
        <w:rPr>
          <w:b/>
          <w:color w:val="000000"/>
          <w:sz w:val="28"/>
          <w:szCs w:val="28"/>
        </w:rPr>
        <w:t xml:space="preserve">«КОЛЛЕДЖ ГУМАНИТАРНЫХ И СОЦИАЛЬНО-ПЕДАГОГИЧЕСКИХ </w:t>
      </w:r>
    </w:p>
    <w:p w:rsidR="001A78AA" w:rsidRDefault="00945784">
      <w:pPr>
        <w:pBdr>
          <w:top w:val="nil"/>
          <w:left w:val="nil"/>
          <w:bottom w:val="nil"/>
          <w:right w:val="nil"/>
          <w:between w:val="nil"/>
        </w:pBdr>
        <w:shd w:val="clear" w:color="auto" w:fill="FFFFFF"/>
        <w:spacing w:line="360" w:lineRule="auto"/>
        <w:ind w:left="1" w:hanging="3"/>
        <w:jc w:val="center"/>
        <w:rPr>
          <w:color w:val="000000"/>
          <w:sz w:val="28"/>
          <w:szCs w:val="28"/>
        </w:rPr>
      </w:pPr>
      <w:r>
        <w:rPr>
          <w:b/>
          <w:color w:val="000000"/>
          <w:sz w:val="28"/>
          <w:szCs w:val="28"/>
        </w:rPr>
        <w:t xml:space="preserve">ДИСЦИПЛИН ИМЕНИ СВЯТИТЕЛЯ АЛЕКСИЯ, </w:t>
      </w:r>
    </w:p>
    <w:p w:rsidR="001A78AA" w:rsidRDefault="00945784">
      <w:pPr>
        <w:pBdr>
          <w:top w:val="nil"/>
          <w:left w:val="nil"/>
          <w:bottom w:val="nil"/>
          <w:right w:val="nil"/>
          <w:between w:val="nil"/>
        </w:pBdr>
        <w:shd w:val="clear" w:color="auto" w:fill="FFFFFF"/>
        <w:spacing w:line="360" w:lineRule="auto"/>
        <w:ind w:left="1" w:right="48" w:hanging="3"/>
        <w:jc w:val="center"/>
        <w:rPr>
          <w:color w:val="000000"/>
          <w:sz w:val="28"/>
          <w:szCs w:val="28"/>
        </w:rPr>
      </w:pPr>
      <w:r>
        <w:rPr>
          <w:b/>
          <w:color w:val="000000"/>
          <w:sz w:val="28"/>
          <w:szCs w:val="28"/>
        </w:rPr>
        <w:t xml:space="preserve">МИТРОПОЛИТА МОСКОВСКОГО» </w:t>
      </w:r>
    </w:p>
    <w:p w:rsidR="001A78AA" w:rsidRDefault="00A83141">
      <w:pPr>
        <w:pBdr>
          <w:top w:val="nil"/>
          <w:left w:val="nil"/>
          <w:bottom w:val="nil"/>
          <w:right w:val="nil"/>
          <w:between w:val="nil"/>
        </w:pBdr>
        <w:shd w:val="clear" w:color="auto" w:fill="FFFFFF"/>
        <w:spacing w:line="360" w:lineRule="auto"/>
        <w:ind w:left="1" w:hanging="3"/>
        <w:rPr>
          <w:color w:val="000000"/>
        </w:rPr>
      </w:pPr>
      <w:r w:rsidRPr="00A447A4">
        <w:rPr>
          <w:bCs/>
          <w:noProof/>
          <w:sz w:val="28"/>
          <w:szCs w:val="28"/>
          <w:lang w:eastAsia="ru-RU"/>
        </w:rPr>
        <w:drawing>
          <wp:anchor distT="0" distB="0" distL="114300" distR="114300" simplePos="0" relativeHeight="251661312" behindDoc="1" locked="0" layoutInCell="1" allowOverlap="1" wp14:anchorId="57E7B99D" wp14:editId="6FC8A3F5">
            <wp:simplePos x="0" y="0"/>
            <wp:positionH relativeFrom="column">
              <wp:posOffset>2580005</wp:posOffset>
            </wp:positionH>
            <wp:positionV relativeFrom="paragraph">
              <wp:posOffset>1188085</wp:posOffset>
            </wp:positionV>
            <wp:extent cx="2936240" cy="1843405"/>
            <wp:effectExtent l="0" t="0" r="0" b="4445"/>
            <wp:wrapNone/>
            <wp:docPr id="6" name="Рисунок 6" descr="подпись и печать Клим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подпись и печать Клименк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6240" cy="18434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f3"/>
        <w:tblW w:w="4495" w:type="dxa"/>
        <w:jc w:val="right"/>
        <w:tblInd w:w="0" w:type="dxa"/>
        <w:tblLayout w:type="fixed"/>
        <w:tblLook w:val="0000" w:firstRow="0" w:lastRow="0" w:firstColumn="0" w:lastColumn="0" w:noHBand="0" w:noVBand="0"/>
      </w:tblPr>
      <w:tblGrid>
        <w:gridCol w:w="4495"/>
      </w:tblGrid>
      <w:tr w:rsidR="001A78AA">
        <w:trPr>
          <w:jc w:val="right"/>
        </w:trPr>
        <w:tc>
          <w:tcPr>
            <w:tcW w:w="4495" w:type="dxa"/>
          </w:tcPr>
          <w:p w:rsidR="001A78AA" w:rsidRDefault="001A78AA" w:rsidP="00A83141">
            <w:pPr>
              <w:pBdr>
                <w:top w:val="nil"/>
                <w:left w:val="nil"/>
                <w:bottom w:val="nil"/>
                <w:right w:val="nil"/>
                <w:between w:val="nil"/>
              </w:pBdr>
              <w:spacing w:line="360" w:lineRule="auto"/>
              <w:ind w:left="1" w:hanging="3"/>
              <w:jc w:val="right"/>
              <w:rPr>
                <w:color w:val="000000"/>
                <w:sz w:val="28"/>
                <w:szCs w:val="28"/>
              </w:rPr>
            </w:pPr>
          </w:p>
        </w:tc>
      </w:tr>
      <w:tr w:rsidR="00A83141" w:rsidTr="00D041A2">
        <w:trPr>
          <w:jc w:val="right"/>
        </w:trPr>
        <w:tc>
          <w:tcPr>
            <w:tcW w:w="4495" w:type="dxa"/>
            <w:shd w:val="clear" w:color="auto" w:fill="auto"/>
          </w:tcPr>
          <w:p w:rsidR="00A83141" w:rsidRPr="0039664F" w:rsidRDefault="00A83141" w:rsidP="00A83141">
            <w:pPr>
              <w:ind w:left="1" w:hanging="3"/>
              <w:jc w:val="right"/>
              <w:rPr>
                <w:b/>
                <w:sz w:val="28"/>
                <w:szCs w:val="28"/>
              </w:rPr>
            </w:pPr>
          </w:p>
          <w:p w:rsidR="00A83141" w:rsidRPr="0039664F" w:rsidRDefault="00A83141" w:rsidP="00A83141">
            <w:pPr>
              <w:ind w:left="1" w:hanging="3"/>
              <w:jc w:val="right"/>
              <w:rPr>
                <w:b/>
                <w:sz w:val="28"/>
                <w:szCs w:val="28"/>
              </w:rPr>
            </w:pPr>
          </w:p>
          <w:p w:rsidR="00A83141" w:rsidRPr="0039664F" w:rsidRDefault="00A83141" w:rsidP="00A83141">
            <w:pPr>
              <w:ind w:left="1" w:hanging="3"/>
              <w:jc w:val="right"/>
              <w:rPr>
                <w:b/>
                <w:sz w:val="28"/>
                <w:szCs w:val="28"/>
              </w:rPr>
            </w:pPr>
            <w:r w:rsidRPr="0039664F">
              <w:rPr>
                <w:b/>
                <w:sz w:val="28"/>
                <w:szCs w:val="28"/>
              </w:rPr>
              <w:t>УТВЕРЖДАЮ</w:t>
            </w:r>
          </w:p>
        </w:tc>
      </w:tr>
      <w:tr w:rsidR="00A83141" w:rsidTr="00D041A2">
        <w:trPr>
          <w:jc w:val="right"/>
        </w:trPr>
        <w:tc>
          <w:tcPr>
            <w:tcW w:w="4495" w:type="dxa"/>
            <w:shd w:val="clear" w:color="auto" w:fill="auto"/>
          </w:tcPr>
          <w:p w:rsidR="00A83141" w:rsidRPr="0039664F" w:rsidRDefault="00A83141" w:rsidP="00A83141">
            <w:pPr>
              <w:ind w:left="1" w:hanging="3"/>
              <w:jc w:val="right"/>
              <w:rPr>
                <w:sz w:val="28"/>
                <w:szCs w:val="28"/>
              </w:rPr>
            </w:pPr>
            <w:r w:rsidRPr="0039664F">
              <w:rPr>
                <w:sz w:val="28"/>
                <w:szCs w:val="28"/>
              </w:rPr>
              <w:t xml:space="preserve">Директор ГБПОУ СО </w:t>
            </w:r>
          </w:p>
          <w:p w:rsidR="00A83141" w:rsidRPr="0039664F" w:rsidRDefault="00A83141" w:rsidP="00A83141">
            <w:pPr>
              <w:ind w:left="1" w:hanging="3"/>
              <w:jc w:val="right"/>
              <w:rPr>
                <w:sz w:val="28"/>
                <w:szCs w:val="28"/>
              </w:rPr>
            </w:pPr>
            <w:r w:rsidRPr="0039664F">
              <w:rPr>
                <w:sz w:val="28"/>
                <w:szCs w:val="28"/>
              </w:rPr>
              <w:t>«Гуманитарный колледж»</w:t>
            </w:r>
          </w:p>
        </w:tc>
      </w:tr>
      <w:tr w:rsidR="00A83141" w:rsidTr="00D041A2">
        <w:trPr>
          <w:jc w:val="right"/>
        </w:trPr>
        <w:tc>
          <w:tcPr>
            <w:tcW w:w="4495" w:type="dxa"/>
            <w:shd w:val="clear" w:color="auto" w:fill="auto"/>
          </w:tcPr>
          <w:p w:rsidR="00A83141" w:rsidRPr="0039664F" w:rsidRDefault="00A83141" w:rsidP="00A83141">
            <w:pPr>
              <w:ind w:left="1" w:hanging="3"/>
              <w:jc w:val="right"/>
              <w:rPr>
                <w:sz w:val="28"/>
                <w:szCs w:val="28"/>
              </w:rPr>
            </w:pPr>
            <w:r w:rsidRPr="0039664F">
              <w:rPr>
                <w:sz w:val="28"/>
                <w:szCs w:val="28"/>
              </w:rPr>
              <w:t>________И.А. Клименко</w:t>
            </w:r>
          </w:p>
        </w:tc>
      </w:tr>
      <w:tr w:rsidR="00A83141" w:rsidTr="00D041A2">
        <w:trPr>
          <w:jc w:val="right"/>
        </w:trPr>
        <w:tc>
          <w:tcPr>
            <w:tcW w:w="4495" w:type="dxa"/>
            <w:shd w:val="clear" w:color="auto" w:fill="auto"/>
          </w:tcPr>
          <w:p w:rsidR="00A83141" w:rsidRPr="0039664F" w:rsidRDefault="00A83141" w:rsidP="00A83141">
            <w:pPr>
              <w:ind w:left="1" w:hanging="3"/>
              <w:jc w:val="right"/>
              <w:rPr>
                <w:sz w:val="28"/>
                <w:szCs w:val="28"/>
              </w:rPr>
            </w:pPr>
            <w:r w:rsidRPr="0039664F">
              <w:rPr>
                <w:sz w:val="28"/>
                <w:szCs w:val="28"/>
              </w:rPr>
              <w:t xml:space="preserve">           </w:t>
            </w:r>
            <w:r w:rsidR="00084C41">
              <w:rPr>
                <w:sz w:val="28"/>
                <w:szCs w:val="28"/>
              </w:rPr>
              <w:t xml:space="preserve">                  «23</w:t>
            </w:r>
            <w:r>
              <w:rPr>
                <w:sz w:val="28"/>
                <w:szCs w:val="28"/>
              </w:rPr>
              <w:t xml:space="preserve">» июня </w:t>
            </w:r>
            <w:r w:rsidRPr="0039664F">
              <w:rPr>
                <w:sz w:val="28"/>
                <w:szCs w:val="28"/>
              </w:rPr>
              <w:t>202</w:t>
            </w:r>
            <w:r w:rsidR="00084C41">
              <w:rPr>
                <w:sz w:val="28"/>
                <w:szCs w:val="28"/>
              </w:rPr>
              <w:t>5</w:t>
            </w:r>
            <w:r w:rsidRPr="0039664F">
              <w:rPr>
                <w:sz w:val="28"/>
                <w:szCs w:val="28"/>
              </w:rPr>
              <w:t xml:space="preserve"> г.</w:t>
            </w:r>
          </w:p>
          <w:p w:rsidR="00A83141" w:rsidRPr="0039664F" w:rsidRDefault="00A83141" w:rsidP="00A83141">
            <w:pPr>
              <w:ind w:left="1" w:hanging="3"/>
              <w:jc w:val="right"/>
              <w:rPr>
                <w:sz w:val="28"/>
                <w:szCs w:val="28"/>
              </w:rPr>
            </w:pPr>
          </w:p>
        </w:tc>
      </w:tr>
    </w:tbl>
    <w:p w:rsidR="00F21DED" w:rsidRDefault="00F21DED">
      <w:pPr>
        <w:pBdr>
          <w:top w:val="nil"/>
          <w:left w:val="nil"/>
          <w:bottom w:val="nil"/>
          <w:right w:val="nil"/>
          <w:between w:val="nil"/>
        </w:pBdr>
        <w:spacing w:line="276" w:lineRule="auto"/>
        <w:ind w:left="1" w:hanging="3"/>
        <w:jc w:val="center"/>
        <w:rPr>
          <w:b/>
          <w:color w:val="000000"/>
          <w:sz w:val="28"/>
          <w:szCs w:val="28"/>
        </w:rPr>
      </w:pPr>
    </w:p>
    <w:p w:rsidR="00A83141" w:rsidRDefault="00A83141">
      <w:pPr>
        <w:pBdr>
          <w:top w:val="nil"/>
          <w:left w:val="nil"/>
          <w:bottom w:val="nil"/>
          <w:right w:val="nil"/>
          <w:between w:val="nil"/>
        </w:pBdr>
        <w:spacing w:line="276" w:lineRule="auto"/>
        <w:ind w:left="1" w:hanging="3"/>
        <w:jc w:val="center"/>
        <w:rPr>
          <w:b/>
          <w:color w:val="000000"/>
          <w:sz w:val="28"/>
          <w:szCs w:val="28"/>
        </w:rPr>
      </w:pPr>
    </w:p>
    <w:p w:rsidR="00A83141" w:rsidRDefault="00A83141">
      <w:pPr>
        <w:pBdr>
          <w:top w:val="nil"/>
          <w:left w:val="nil"/>
          <w:bottom w:val="nil"/>
          <w:right w:val="nil"/>
          <w:between w:val="nil"/>
        </w:pBdr>
        <w:spacing w:line="276" w:lineRule="auto"/>
        <w:ind w:left="1" w:hanging="3"/>
        <w:jc w:val="center"/>
        <w:rPr>
          <w:b/>
          <w:color w:val="000000"/>
          <w:sz w:val="28"/>
          <w:szCs w:val="28"/>
        </w:rPr>
      </w:pPr>
    </w:p>
    <w:p w:rsidR="00A83141" w:rsidRDefault="00A83141">
      <w:pPr>
        <w:pBdr>
          <w:top w:val="nil"/>
          <w:left w:val="nil"/>
          <w:bottom w:val="nil"/>
          <w:right w:val="nil"/>
          <w:between w:val="nil"/>
        </w:pBdr>
        <w:spacing w:line="276" w:lineRule="auto"/>
        <w:ind w:left="1" w:hanging="3"/>
        <w:jc w:val="center"/>
        <w:rPr>
          <w:b/>
          <w:color w:val="000000"/>
          <w:sz w:val="28"/>
          <w:szCs w:val="28"/>
        </w:rPr>
      </w:pPr>
    </w:p>
    <w:p w:rsidR="001A78AA" w:rsidRDefault="00945784">
      <w:pPr>
        <w:pBdr>
          <w:top w:val="nil"/>
          <w:left w:val="nil"/>
          <w:bottom w:val="nil"/>
          <w:right w:val="nil"/>
          <w:between w:val="nil"/>
        </w:pBdr>
        <w:spacing w:line="276" w:lineRule="auto"/>
        <w:ind w:left="1" w:hanging="3"/>
        <w:jc w:val="center"/>
        <w:rPr>
          <w:color w:val="000000"/>
        </w:rPr>
      </w:pPr>
      <w:r>
        <w:rPr>
          <w:b/>
          <w:color w:val="000000"/>
          <w:sz w:val="28"/>
          <w:szCs w:val="28"/>
        </w:rPr>
        <w:t>РАБОЧАЯ ПРОГРАММА УЧЕБНОЙ ДИСЦИПЛИНЫ</w:t>
      </w:r>
    </w:p>
    <w:p w:rsidR="001A78AA" w:rsidRDefault="00F21DED">
      <w:pPr>
        <w:pBdr>
          <w:top w:val="nil"/>
          <w:left w:val="nil"/>
          <w:bottom w:val="nil"/>
          <w:right w:val="nil"/>
          <w:between w:val="nil"/>
        </w:pBdr>
        <w:spacing w:line="240" w:lineRule="auto"/>
        <w:ind w:left="1" w:hanging="3"/>
        <w:jc w:val="center"/>
        <w:rPr>
          <w:color w:val="000000"/>
        </w:rPr>
      </w:pPr>
      <w:r>
        <w:rPr>
          <w:b/>
          <w:color w:val="000000"/>
          <w:sz w:val="28"/>
          <w:szCs w:val="28"/>
        </w:rPr>
        <w:t>ОП.08</w:t>
      </w:r>
      <w:r w:rsidR="00945784">
        <w:rPr>
          <w:b/>
          <w:color w:val="000000"/>
          <w:sz w:val="28"/>
          <w:szCs w:val="28"/>
        </w:rPr>
        <w:t xml:space="preserve"> ЭКОНОМИКА ОРГАНИЗАЦИИ</w:t>
      </w:r>
    </w:p>
    <w:p w:rsidR="001A78AA" w:rsidRDefault="00945784">
      <w:pPr>
        <w:pBdr>
          <w:top w:val="nil"/>
          <w:left w:val="nil"/>
          <w:bottom w:val="nil"/>
          <w:right w:val="nil"/>
          <w:between w:val="nil"/>
        </w:pBdr>
        <w:spacing w:line="276" w:lineRule="auto"/>
        <w:ind w:left="1" w:hanging="3"/>
        <w:jc w:val="center"/>
        <w:rPr>
          <w:color w:val="000000"/>
        </w:rPr>
      </w:pPr>
      <w:proofErr w:type="gramStart"/>
      <w:r>
        <w:rPr>
          <w:i/>
          <w:color w:val="000000"/>
          <w:sz w:val="28"/>
          <w:szCs w:val="28"/>
        </w:rPr>
        <w:t>Профессиональный  учебный</w:t>
      </w:r>
      <w:proofErr w:type="gramEnd"/>
      <w:r>
        <w:rPr>
          <w:i/>
          <w:color w:val="000000"/>
          <w:sz w:val="28"/>
          <w:szCs w:val="28"/>
        </w:rPr>
        <w:t xml:space="preserve"> цикл</w:t>
      </w:r>
    </w:p>
    <w:p w:rsidR="001A78AA" w:rsidRDefault="00945784">
      <w:pPr>
        <w:pBdr>
          <w:top w:val="nil"/>
          <w:left w:val="nil"/>
          <w:bottom w:val="nil"/>
          <w:right w:val="nil"/>
          <w:between w:val="nil"/>
        </w:pBdr>
        <w:spacing w:line="276" w:lineRule="auto"/>
        <w:ind w:left="1" w:hanging="3"/>
        <w:jc w:val="center"/>
        <w:rPr>
          <w:color w:val="000000"/>
        </w:rPr>
      </w:pPr>
      <w:proofErr w:type="gramStart"/>
      <w:r>
        <w:rPr>
          <w:color w:val="000000"/>
          <w:sz w:val="28"/>
          <w:szCs w:val="28"/>
        </w:rPr>
        <w:t>программы</w:t>
      </w:r>
      <w:proofErr w:type="gramEnd"/>
      <w:r>
        <w:rPr>
          <w:color w:val="000000"/>
          <w:sz w:val="28"/>
          <w:szCs w:val="28"/>
        </w:rPr>
        <w:t xml:space="preserve"> подготовки специалистов среднего звена</w:t>
      </w:r>
    </w:p>
    <w:p w:rsidR="001A78AA" w:rsidRDefault="00945784">
      <w:pPr>
        <w:pBdr>
          <w:top w:val="nil"/>
          <w:left w:val="nil"/>
          <w:bottom w:val="nil"/>
          <w:right w:val="nil"/>
          <w:between w:val="nil"/>
        </w:pBdr>
        <w:spacing w:line="276" w:lineRule="auto"/>
        <w:ind w:left="1" w:hanging="3"/>
        <w:jc w:val="center"/>
        <w:rPr>
          <w:color w:val="000000"/>
        </w:rPr>
      </w:pPr>
      <w:proofErr w:type="gramStart"/>
      <w:r>
        <w:rPr>
          <w:color w:val="000000"/>
          <w:sz w:val="28"/>
          <w:szCs w:val="28"/>
        </w:rPr>
        <w:t>по</w:t>
      </w:r>
      <w:proofErr w:type="gramEnd"/>
      <w:r>
        <w:rPr>
          <w:color w:val="000000"/>
          <w:sz w:val="28"/>
          <w:szCs w:val="28"/>
        </w:rPr>
        <w:t xml:space="preserve"> специальности  </w:t>
      </w:r>
      <w:r w:rsidR="00F21DED">
        <w:rPr>
          <w:color w:val="000000"/>
          <w:sz w:val="28"/>
          <w:szCs w:val="28"/>
        </w:rPr>
        <w:t>40.02.04 Юриспруденция</w:t>
      </w:r>
    </w:p>
    <w:p w:rsidR="001A78AA" w:rsidRDefault="001A78AA">
      <w:pPr>
        <w:pBdr>
          <w:top w:val="nil"/>
          <w:left w:val="nil"/>
          <w:bottom w:val="nil"/>
          <w:right w:val="nil"/>
          <w:between w:val="nil"/>
        </w:pBdr>
        <w:spacing w:line="276" w:lineRule="auto"/>
        <w:ind w:left="1" w:hanging="3"/>
        <w:jc w:val="center"/>
        <w:rPr>
          <w:color w:val="000000"/>
          <w:sz w:val="28"/>
          <w:szCs w:val="28"/>
        </w:rPr>
      </w:pPr>
    </w:p>
    <w:p w:rsidR="001A78AA" w:rsidRDefault="001A78AA">
      <w:pPr>
        <w:pBdr>
          <w:top w:val="nil"/>
          <w:left w:val="nil"/>
          <w:bottom w:val="nil"/>
          <w:right w:val="nil"/>
          <w:between w:val="nil"/>
        </w:pBdr>
        <w:spacing w:line="276"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jc w:val="center"/>
        <w:rPr>
          <w:color w:val="000000"/>
        </w:rPr>
      </w:pPr>
      <w:r>
        <w:rPr>
          <w:color w:val="000000"/>
          <w:sz w:val="28"/>
          <w:szCs w:val="28"/>
        </w:rPr>
        <w:t>Тольятти</w:t>
      </w:r>
      <w:r>
        <w:rPr>
          <w:color w:val="FF0000"/>
          <w:sz w:val="28"/>
          <w:szCs w:val="28"/>
        </w:rPr>
        <w:t xml:space="preserve"> </w:t>
      </w:r>
      <w:r>
        <w:rPr>
          <w:color w:val="000000"/>
          <w:sz w:val="28"/>
          <w:szCs w:val="28"/>
        </w:rPr>
        <w:t>20</w:t>
      </w:r>
      <w:r w:rsidR="00084C41">
        <w:rPr>
          <w:sz w:val="28"/>
          <w:szCs w:val="28"/>
        </w:rPr>
        <w:t>25</w:t>
      </w:r>
    </w:p>
    <w:p w:rsidR="001A78AA" w:rsidRDefault="001A78AA">
      <w:pPr>
        <w:pBdr>
          <w:top w:val="nil"/>
          <w:left w:val="nil"/>
          <w:bottom w:val="nil"/>
          <w:right w:val="nil"/>
          <w:between w:val="nil"/>
        </w:pBdr>
        <w:spacing w:line="240" w:lineRule="auto"/>
        <w:ind w:left="1" w:hanging="3"/>
        <w:jc w:val="center"/>
        <w:rPr>
          <w:color w:val="000000"/>
          <w:sz w:val="28"/>
          <w:szCs w:val="28"/>
        </w:rPr>
      </w:pPr>
    </w:p>
    <w:tbl>
      <w:tblPr>
        <w:tblStyle w:val="af4"/>
        <w:tblW w:w="9854" w:type="dxa"/>
        <w:tblInd w:w="0" w:type="dxa"/>
        <w:tblLayout w:type="fixed"/>
        <w:tblLook w:val="0000" w:firstRow="0" w:lastRow="0" w:firstColumn="0" w:lastColumn="0" w:noHBand="0" w:noVBand="0"/>
      </w:tblPr>
      <w:tblGrid>
        <w:gridCol w:w="5236"/>
        <w:gridCol w:w="4618"/>
      </w:tblGrid>
      <w:tr w:rsidR="001A78AA">
        <w:trPr>
          <w:trHeight w:val="1408"/>
        </w:trPr>
        <w:tc>
          <w:tcPr>
            <w:tcW w:w="5236" w:type="dxa"/>
          </w:tcPr>
          <w:p w:rsidR="001A78AA" w:rsidRDefault="00945784" w:rsidP="00F21DED">
            <w:pPr>
              <w:pBdr>
                <w:top w:val="nil"/>
                <w:left w:val="nil"/>
                <w:bottom w:val="nil"/>
                <w:right w:val="nil"/>
                <w:between w:val="nil"/>
              </w:pBdr>
              <w:spacing w:line="360" w:lineRule="auto"/>
              <w:ind w:left="0" w:hanging="2"/>
              <w:rPr>
                <w:color w:val="000000"/>
              </w:rPr>
            </w:pPr>
            <w:r>
              <w:rPr>
                <w:color w:val="000000"/>
              </w:rPr>
              <w:t xml:space="preserve">СОГЛАСОВАНО                                                                       </w:t>
            </w:r>
          </w:p>
          <w:p w:rsidR="001A78AA" w:rsidRDefault="00945784" w:rsidP="00F21DED">
            <w:pPr>
              <w:pBdr>
                <w:top w:val="nil"/>
                <w:left w:val="nil"/>
                <w:bottom w:val="nil"/>
                <w:right w:val="nil"/>
                <w:between w:val="nil"/>
              </w:pBdr>
              <w:spacing w:line="360" w:lineRule="auto"/>
              <w:ind w:left="0" w:hanging="2"/>
              <w:rPr>
                <w:color w:val="000000"/>
              </w:rPr>
            </w:pPr>
            <w:proofErr w:type="gramStart"/>
            <w:r>
              <w:rPr>
                <w:color w:val="000000"/>
              </w:rPr>
              <w:t>на</w:t>
            </w:r>
            <w:proofErr w:type="gramEnd"/>
            <w:r>
              <w:rPr>
                <w:color w:val="000000"/>
              </w:rPr>
              <w:t xml:space="preserve"> заседании цикловой комиссии</w:t>
            </w:r>
          </w:p>
          <w:p w:rsidR="001A78AA" w:rsidRDefault="00945784" w:rsidP="00F21DED">
            <w:pPr>
              <w:pBdr>
                <w:top w:val="nil"/>
                <w:left w:val="nil"/>
                <w:bottom w:val="nil"/>
                <w:right w:val="nil"/>
                <w:between w:val="nil"/>
              </w:pBdr>
              <w:spacing w:line="360" w:lineRule="auto"/>
              <w:ind w:left="0" w:hanging="2"/>
              <w:rPr>
                <w:color w:val="000000"/>
              </w:rPr>
            </w:pPr>
            <w:proofErr w:type="gramStart"/>
            <w:r>
              <w:rPr>
                <w:color w:val="000000"/>
              </w:rPr>
              <w:t>социально</w:t>
            </w:r>
            <w:proofErr w:type="gramEnd"/>
            <w:r>
              <w:rPr>
                <w:color w:val="000000"/>
              </w:rPr>
              <w:t xml:space="preserve">–гуманитарных и правовых дисциплин </w:t>
            </w:r>
          </w:p>
          <w:p w:rsidR="001A78AA" w:rsidRDefault="00F21DED" w:rsidP="00F21DED">
            <w:pPr>
              <w:pBdr>
                <w:top w:val="nil"/>
                <w:left w:val="nil"/>
                <w:bottom w:val="nil"/>
                <w:right w:val="nil"/>
                <w:between w:val="nil"/>
              </w:pBdr>
              <w:spacing w:line="360" w:lineRule="auto"/>
              <w:ind w:left="0" w:hanging="2"/>
              <w:rPr>
                <w:color w:val="000000"/>
              </w:rPr>
            </w:pPr>
            <w:r>
              <w:rPr>
                <w:color w:val="000000"/>
              </w:rPr>
              <w:t xml:space="preserve"> Протокол № 5 от «19</w:t>
            </w:r>
            <w:r w:rsidR="00945784">
              <w:rPr>
                <w:color w:val="000000"/>
              </w:rPr>
              <w:t>» июня 20</w:t>
            </w:r>
            <w:r w:rsidR="00084C41">
              <w:t>25</w:t>
            </w:r>
            <w:bookmarkStart w:id="0" w:name="_GoBack"/>
            <w:bookmarkEnd w:id="0"/>
            <w:r w:rsidR="00945784">
              <w:t xml:space="preserve"> </w:t>
            </w:r>
            <w:r w:rsidR="00945784">
              <w:rPr>
                <w:color w:val="000000"/>
              </w:rPr>
              <w:t>г.</w:t>
            </w:r>
          </w:p>
          <w:p w:rsidR="001A78AA" w:rsidRDefault="001A78AA" w:rsidP="00F21DED">
            <w:pPr>
              <w:pBdr>
                <w:top w:val="nil"/>
                <w:left w:val="nil"/>
                <w:bottom w:val="nil"/>
                <w:right w:val="nil"/>
                <w:between w:val="nil"/>
              </w:pBdr>
              <w:spacing w:line="360" w:lineRule="auto"/>
              <w:ind w:left="0" w:hanging="2"/>
              <w:rPr>
                <w:color w:val="000000"/>
              </w:rPr>
            </w:pPr>
          </w:p>
        </w:tc>
        <w:tc>
          <w:tcPr>
            <w:tcW w:w="4618" w:type="dxa"/>
          </w:tcPr>
          <w:p w:rsidR="001A78AA" w:rsidRDefault="001A78AA" w:rsidP="00F21DED">
            <w:pPr>
              <w:pBdr>
                <w:top w:val="nil"/>
                <w:left w:val="nil"/>
                <w:bottom w:val="nil"/>
                <w:right w:val="nil"/>
                <w:between w:val="nil"/>
              </w:pBdr>
              <w:spacing w:line="360" w:lineRule="auto"/>
              <w:ind w:left="0" w:hanging="2"/>
              <w:rPr>
                <w:color w:val="000000"/>
              </w:rPr>
            </w:pPr>
          </w:p>
        </w:tc>
      </w:tr>
    </w:tbl>
    <w:p w:rsidR="001A78AA" w:rsidRDefault="001A78AA">
      <w:pPr>
        <w:pBdr>
          <w:top w:val="nil"/>
          <w:left w:val="nil"/>
          <w:bottom w:val="nil"/>
          <w:right w:val="nil"/>
          <w:between w:val="nil"/>
        </w:pBdr>
        <w:spacing w:line="360" w:lineRule="auto"/>
        <w:ind w:left="0" w:hanging="2"/>
        <w:jc w:val="both"/>
        <w:rPr>
          <w:color w:val="000000"/>
        </w:rPr>
      </w:pPr>
    </w:p>
    <w:p w:rsidR="001A78AA" w:rsidRDefault="001A78AA">
      <w:pPr>
        <w:pBdr>
          <w:top w:val="nil"/>
          <w:left w:val="nil"/>
          <w:bottom w:val="nil"/>
          <w:right w:val="nil"/>
          <w:between w:val="nil"/>
        </w:pBdr>
        <w:spacing w:line="360" w:lineRule="auto"/>
        <w:ind w:left="0" w:hanging="2"/>
        <w:jc w:val="both"/>
        <w:rPr>
          <w:color w:val="000000"/>
        </w:rPr>
      </w:pPr>
    </w:p>
    <w:p w:rsidR="001A78AA" w:rsidRDefault="00945784">
      <w:pPr>
        <w:pBdr>
          <w:top w:val="nil"/>
          <w:left w:val="nil"/>
          <w:bottom w:val="nil"/>
          <w:right w:val="nil"/>
          <w:between w:val="nil"/>
        </w:pBdr>
        <w:spacing w:line="240" w:lineRule="auto"/>
        <w:ind w:left="1" w:hanging="3"/>
        <w:rPr>
          <w:color w:val="000000"/>
        </w:rPr>
      </w:pPr>
      <w:r>
        <w:rPr>
          <w:color w:val="000000"/>
          <w:sz w:val="28"/>
          <w:szCs w:val="28"/>
        </w:rPr>
        <w:t>Составитель</w:t>
      </w:r>
      <w:r w:rsidR="00964594">
        <w:rPr>
          <w:color w:val="000000"/>
          <w:sz w:val="28"/>
          <w:szCs w:val="28"/>
        </w:rPr>
        <w:t xml:space="preserve">: </w:t>
      </w:r>
      <w:proofErr w:type="spellStart"/>
      <w:r w:rsidR="00964594">
        <w:rPr>
          <w:color w:val="000000"/>
          <w:sz w:val="28"/>
          <w:szCs w:val="28"/>
        </w:rPr>
        <w:t>Присталова</w:t>
      </w:r>
      <w:proofErr w:type="spellEnd"/>
      <w:r w:rsidR="00964594">
        <w:rPr>
          <w:color w:val="000000"/>
          <w:sz w:val="28"/>
          <w:szCs w:val="28"/>
        </w:rPr>
        <w:t xml:space="preserve"> А.В</w:t>
      </w:r>
      <w:r>
        <w:rPr>
          <w:color w:val="000000"/>
          <w:sz w:val="28"/>
          <w:szCs w:val="28"/>
        </w:rPr>
        <w:t>.</w:t>
      </w:r>
      <w:proofErr w:type="gramStart"/>
      <w:r>
        <w:rPr>
          <w:color w:val="000000"/>
          <w:sz w:val="28"/>
          <w:szCs w:val="28"/>
        </w:rPr>
        <w:t>,  преподаватель</w:t>
      </w:r>
      <w:proofErr w:type="gramEnd"/>
      <w:r>
        <w:rPr>
          <w:color w:val="000000"/>
          <w:sz w:val="28"/>
          <w:szCs w:val="28"/>
        </w:rPr>
        <w:t xml:space="preserve"> ГБПОУ СО «Гуманитарный колледж» </w:t>
      </w:r>
    </w:p>
    <w:p w:rsidR="001A78AA" w:rsidRDefault="001A78AA">
      <w:pPr>
        <w:pBdr>
          <w:top w:val="nil"/>
          <w:left w:val="nil"/>
          <w:bottom w:val="nil"/>
          <w:right w:val="nil"/>
          <w:between w:val="nil"/>
        </w:pBdr>
        <w:spacing w:line="360" w:lineRule="auto"/>
        <w:ind w:left="0" w:hanging="2"/>
        <w:rPr>
          <w:color w:val="000000"/>
        </w:rPr>
      </w:pPr>
    </w:p>
    <w:p w:rsidR="001A78AA" w:rsidRDefault="001A78AA">
      <w:pPr>
        <w:pBdr>
          <w:top w:val="nil"/>
          <w:left w:val="nil"/>
          <w:bottom w:val="nil"/>
          <w:right w:val="nil"/>
          <w:between w:val="nil"/>
        </w:pBdr>
        <w:spacing w:line="360" w:lineRule="auto"/>
        <w:ind w:left="0" w:hanging="2"/>
        <w:jc w:val="both"/>
        <w:rPr>
          <w:color w:val="000000"/>
        </w:rPr>
      </w:pPr>
    </w:p>
    <w:p w:rsidR="001A78AA" w:rsidRDefault="001A78AA">
      <w:pPr>
        <w:pBdr>
          <w:top w:val="nil"/>
          <w:left w:val="nil"/>
          <w:bottom w:val="nil"/>
          <w:right w:val="nil"/>
          <w:between w:val="nil"/>
        </w:pBdr>
        <w:spacing w:line="360" w:lineRule="auto"/>
        <w:ind w:left="0" w:hanging="2"/>
        <w:jc w:val="both"/>
        <w:rPr>
          <w:color w:val="000000"/>
        </w:rPr>
      </w:pPr>
    </w:p>
    <w:p w:rsidR="001A78AA" w:rsidRDefault="001A78AA">
      <w:pPr>
        <w:widowControl w:val="0"/>
        <w:pBdr>
          <w:top w:val="nil"/>
          <w:left w:val="nil"/>
          <w:bottom w:val="nil"/>
          <w:right w:val="nil"/>
          <w:between w:val="nil"/>
        </w:pBdr>
        <w:tabs>
          <w:tab w:val="left" w:pos="0"/>
        </w:tabs>
        <w:spacing w:line="360" w:lineRule="auto"/>
        <w:ind w:left="0" w:hanging="2"/>
        <w:jc w:val="both"/>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center"/>
        <w:rPr>
          <w:color w:val="000000"/>
        </w:rPr>
      </w:pPr>
    </w:p>
    <w:p w:rsidR="001A78AA" w:rsidRDefault="00945784">
      <w:pPr>
        <w:pBdr>
          <w:top w:val="nil"/>
          <w:left w:val="nil"/>
          <w:bottom w:val="nil"/>
          <w:right w:val="nil"/>
          <w:between w:val="nil"/>
        </w:pBdr>
        <w:spacing w:line="360" w:lineRule="auto"/>
        <w:ind w:left="0" w:hanging="2"/>
        <w:jc w:val="both"/>
        <w:rPr>
          <w:color w:val="000000"/>
        </w:rPr>
      </w:pPr>
      <w:r>
        <w:rPr>
          <w:color w:val="000000"/>
        </w:rPr>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w:t>
      </w:r>
      <w:r w:rsidR="00787E41" w:rsidRPr="00787E41">
        <w:rPr>
          <w:color w:val="000000"/>
        </w:rPr>
        <w:t>40.02.04 Юриспруденция</w:t>
      </w:r>
      <w:r>
        <w:rPr>
          <w:color w:val="000000"/>
        </w:rPr>
        <w:t xml:space="preserve">, утвержденном приказом Министерства образования и науки РФ от «12» мая 2014 г. № 508 </w:t>
      </w:r>
    </w:p>
    <w:p w:rsidR="001A78AA" w:rsidRDefault="00945784">
      <w:pPr>
        <w:pBdr>
          <w:top w:val="nil"/>
          <w:left w:val="nil"/>
          <w:bottom w:val="nil"/>
          <w:right w:val="nil"/>
          <w:between w:val="nil"/>
        </w:pBdr>
        <w:spacing w:line="360" w:lineRule="auto"/>
        <w:ind w:left="0" w:hanging="2"/>
        <w:jc w:val="both"/>
        <w:rPr>
          <w:color w:val="000000"/>
        </w:rPr>
      </w:pPr>
      <w:r>
        <w:rPr>
          <w:color w:val="000000"/>
        </w:rPr>
        <w:t>Содержание программы реализуется в процессе освоения студентами программы подготовки специалистов с</w:t>
      </w:r>
      <w:r w:rsidR="00787E41">
        <w:rPr>
          <w:color w:val="000000"/>
        </w:rPr>
        <w:t xml:space="preserve">реднего звена по специальности </w:t>
      </w:r>
      <w:r w:rsidR="00787E41" w:rsidRPr="00787E41">
        <w:rPr>
          <w:color w:val="000000"/>
        </w:rPr>
        <w:t>40.02.04 Юриспруденция</w:t>
      </w:r>
      <w:r>
        <w:rPr>
          <w:color w:val="000000"/>
        </w:rPr>
        <w:t xml:space="preserve"> в соответствии с требованиями ФГОС СПО</w:t>
      </w:r>
    </w:p>
    <w:p w:rsidR="001A78AA" w:rsidRDefault="00945784">
      <w:pPr>
        <w:pBdr>
          <w:top w:val="nil"/>
          <w:left w:val="nil"/>
          <w:bottom w:val="nil"/>
          <w:right w:val="nil"/>
          <w:between w:val="nil"/>
        </w:pBdr>
        <w:spacing w:line="360" w:lineRule="auto"/>
        <w:ind w:left="0" w:hanging="2"/>
        <w:jc w:val="both"/>
        <w:rPr>
          <w:color w:val="000000"/>
        </w:rPr>
      </w:pPr>
      <w:r>
        <w:br w:type="page"/>
      </w:r>
      <w:r>
        <w:rPr>
          <w:b/>
          <w:color w:val="000000"/>
        </w:rPr>
        <w:lastRenderedPageBreak/>
        <w:t>СОДЕРЖАНИЕ</w:t>
      </w: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tbl>
      <w:tblPr>
        <w:tblStyle w:val="af5"/>
        <w:tblW w:w="9571" w:type="dxa"/>
        <w:tblInd w:w="0" w:type="dxa"/>
        <w:tblLayout w:type="fixed"/>
        <w:tblLook w:val="0000" w:firstRow="0" w:lastRow="0" w:firstColumn="0" w:lastColumn="0" w:noHBand="0" w:noVBand="0"/>
      </w:tblPr>
      <w:tblGrid>
        <w:gridCol w:w="7668"/>
        <w:gridCol w:w="1903"/>
      </w:tblGrid>
      <w:tr w:rsidR="001A78AA">
        <w:trPr>
          <w:trHeight w:val="311"/>
        </w:trPr>
        <w:tc>
          <w:tcPr>
            <w:tcW w:w="7668" w:type="dxa"/>
          </w:tcPr>
          <w:p w:rsidR="001A78AA" w:rsidRDefault="001A78AA">
            <w:pPr>
              <w:keepNext/>
              <w:pBdr>
                <w:top w:val="nil"/>
                <w:left w:val="nil"/>
                <w:bottom w:val="nil"/>
                <w:right w:val="nil"/>
                <w:between w:val="nil"/>
              </w:pBdr>
              <w:spacing w:line="360" w:lineRule="auto"/>
              <w:ind w:left="0" w:hanging="2"/>
              <w:jc w:val="both"/>
              <w:rPr>
                <w:color w:val="000000"/>
              </w:rPr>
            </w:pPr>
          </w:p>
        </w:tc>
        <w:tc>
          <w:tcPr>
            <w:tcW w:w="1903" w:type="dxa"/>
          </w:tcPr>
          <w:p w:rsidR="001A78AA" w:rsidRDefault="00945784">
            <w:pPr>
              <w:pBdr>
                <w:top w:val="nil"/>
                <w:left w:val="nil"/>
                <w:bottom w:val="nil"/>
                <w:right w:val="nil"/>
                <w:between w:val="nil"/>
              </w:pBdr>
              <w:spacing w:line="360" w:lineRule="auto"/>
              <w:ind w:left="0" w:hanging="2"/>
              <w:jc w:val="both"/>
              <w:rPr>
                <w:color w:val="000000"/>
              </w:rPr>
            </w:pPr>
            <w:r>
              <w:rPr>
                <w:color w:val="000000"/>
              </w:rPr>
              <w:t>стр.</w:t>
            </w:r>
          </w:p>
          <w:p w:rsidR="001A78AA" w:rsidRDefault="001A78AA">
            <w:pPr>
              <w:pBdr>
                <w:top w:val="nil"/>
                <w:left w:val="nil"/>
                <w:bottom w:val="nil"/>
                <w:right w:val="nil"/>
                <w:between w:val="nil"/>
              </w:pBdr>
              <w:spacing w:line="360" w:lineRule="auto"/>
              <w:ind w:left="0" w:hanging="2"/>
              <w:jc w:val="both"/>
              <w:rPr>
                <w:color w:val="000000"/>
              </w:rPr>
            </w:pPr>
          </w:p>
        </w:tc>
      </w:tr>
      <w:tr w:rsidR="001A78AA">
        <w:tc>
          <w:tcPr>
            <w:tcW w:w="7668" w:type="dxa"/>
          </w:tcPr>
          <w:p w:rsidR="001A78AA" w:rsidRDefault="00945784">
            <w:pPr>
              <w:keepNext/>
              <w:pBdr>
                <w:top w:val="nil"/>
                <w:left w:val="nil"/>
                <w:bottom w:val="nil"/>
                <w:right w:val="nil"/>
                <w:between w:val="nil"/>
              </w:pBdr>
              <w:spacing w:line="360" w:lineRule="auto"/>
              <w:ind w:left="0" w:hanging="2"/>
              <w:jc w:val="both"/>
              <w:rPr>
                <w:color w:val="000000"/>
              </w:rPr>
            </w:pPr>
            <w:r>
              <w:rPr>
                <w:b/>
                <w:color w:val="000000"/>
              </w:rPr>
              <w:t>1. ПАСПОРТ РАБОЧЕЙ ПРОГРАММЫ УЧЕБНОЙ ДИСЦИПЛИНЫ ЭКОНОМИКА ОРГАНИЗАЦИИ</w:t>
            </w:r>
          </w:p>
        </w:tc>
        <w:tc>
          <w:tcPr>
            <w:tcW w:w="1903" w:type="dxa"/>
          </w:tcPr>
          <w:p w:rsidR="001A78AA" w:rsidRDefault="00945784">
            <w:pPr>
              <w:pBdr>
                <w:top w:val="nil"/>
                <w:left w:val="nil"/>
                <w:bottom w:val="nil"/>
                <w:right w:val="nil"/>
                <w:between w:val="nil"/>
              </w:pBdr>
              <w:spacing w:line="360" w:lineRule="auto"/>
              <w:ind w:left="0" w:hanging="2"/>
              <w:jc w:val="both"/>
              <w:rPr>
                <w:color w:val="000000"/>
              </w:rPr>
            </w:pPr>
            <w:r>
              <w:rPr>
                <w:color w:val="000000"/>
              </w:rPr>
              <w:t>4</w:t>
            </w:r>
          </w:p>
        </w:tc>
      </w:tr>
      <w:tr w:rsidR="001A78AA">
        <w:tc>
          <w:tcPr>
            <w:tcW w:w="7668" w:type="dxa"/>
          </w:tcPr>
          <w:p w:rsidR="001A78AA" w:rsidRDefault="00945784">
            <w:pPr>
              <w:keepNext/>
              <w:pBdr>
                <w:top w:val="nil"/>
                <w:left w:val="nil"/>
                <w:bottom w:val="nil"/>
                <w:right w:val="nil"/>
                <w:between w:val="nil"/>
              </w:pBdr>
              <w:spacing w:line="360" w:lineRule="auto"/>
              <w:ind w:left="0" w:hanging="2"/>
              <w:jc w:val="both"/>
              <w:rPr>
                <w:color w:val="000000"/>
              </w:rPr>
            </w:pPr>
            <w:r>
              <w:rPr>
                <w:b/>
                <w:smallCaps/>
                <w:color w:val="000000"/>
              </w:rPr>
              <w:t>2. СТРУКТУРА И СОДЕРЖАНИЕ УЧЕБНОЙ ДИСЦИПЛИНЫ</w:t>
            </w:r>
          </w:p>
        </w:tc>
        <w:tc>
          <w:tcPr>
            <w:tcW w:w="1903" w:type="dxa"/>
          </w:tcPr>
          <w:p w:rsidR="001A78AA" w:rsidRDefault="00945784">
            <w:pPr>
              <w:pBdr>
                <w:top w:val="nil"/>
                <w:left w:val="nil"/>
                <w:bottom w:val="nil"/>
                <w:right w:val="nil"/>
                <w:between w:val="nil"/>
              </w:pBdr>
              <w:spacing w:line="360" w:lineRule="auto"/>
              <w:ind w:left="0" w:hanging="2"/>
              <w:jc w:val="both"/>
              <w:rPr>
                <w:color w:val="000000"/>
              </w:rPr>
            </w:pPr>
            <w:r>
              <w:rPr>
                <w:color w:val="000000"/>
              </w:rPr>
              <w:t>6</w:t>
            </w:r>
          </w:p>
        </w:tc>
      </w:tr>
      <w:tr w:rsidR="001A78AA">
        <w:trPr>
          <w:trHeight w:val="670"/>
        </w:trPr>
        <w:tc>
          <w:tcPr>
            <w:tcW w:w="7668" w:type="dxa"/>
          </w:tcPr>
          <w:p w:rsidR="001A78AA" w:rsidRDefault="00945784">
            <w:pPr>
              <w:keepNext/>
              <w:pBdr>
                <w:top w:val="nil"/>
                <w:left w:val="nil"/>
                <w:bottom w:val="nil"/>
                <w:right w:val="nil"/>
                <w:between w:val="nil"/>
              </w:pBdr>
              <w:spacing w:line="360" w:lineRule="auto"/>
              <w:ind w:left="0" w:hanging="2"/>
              <w:jc w:val="both"/>
              <w:rPr>
                <w:color w:val="000000"/>
              </w:rPr>
            </w:pPr>
            <w:r>
              <w:rPr>
                <w:b/>
                <w:smallCaps/>
                <w:color w:val="000000"/>
              </w:rPr>
              <w:t>3. УСЛОВИЯ РЕАЛИЗАЦИИ ПРОГРАММЫ УЧЕБНОЙ ДИСЦИПЛИНЫ</w:t>
            </w:r>
          </w:p>
        </w:tc>
        <w:tc>
          <w:tcPr>
            <w:tcW w:w="1903" w:type="dxa"/>
          </w:tcPr>
          <w:p w:rsidR="001A78AA" w:rsidRDefault="00945784">
            <w:pPr>
              <w:pBdr>
                <w:top w:val="nil"/>
                <w:left w:val="nil"/>
                <w:bottom w:val="nil"/>
                <w:right w:val="nil"/>
                <w:between w:val="nil"/>
              </w:pBdr>
              <w:spacing w:line="360" w:lineRule="auto"/>
              <w:ind w:left="0" w:hanging="2"/>
              <w:jc w:val="both"/>
              <w:rPr>
                <w:color w:val="000000"/>
              </w:rPr>
            </w:pPr>
            <w:r>
              <w:rPr>
                <w:color w:val="000000"/>
              </w:rPr>
              <w:t>10</w:t>
            </w:r>
          </w:p>
        </w:tc>
      </w:tr>
      <w:tr w:rsidR="001A78AA">
        <w:tc>
          <w:tcPr>
            <w:tcW w:w="7668" w:type="dxa"/>
          </w:tcPr>
          <w:p w:rsidR="001A78AA" w:rsidRDefault="00945784">
            <w:pPr>
              <w:keepNext/>
              <w:pBdr>
                <w:top w:val="nil"/>
                <w:left w:val="nil"/>
                <w:bottom w:val="nil"/>
                <w:right w:val="nil"/>
                <w:between w:val="nil"/>
              </w:pBdr>
              <w:spacing w:line="360" w:lineRule="auto"/>
              <w:ind w:left="0" w:hanging="2"/>
              <w:jc w:val="both"/>
              <w:rPr>
                <w:color w:val="000000"/>
              </w:rPr>
            </w:pPr>
            <w:r>
              <w:rPr>
                <w:b/>
                <w:smallCaps/>
                <w:color w:val="000000"/>
              </w:rPr>
              <w:t>4. КОНТРОЛЬ И ОЦЕНКА РЕЗУЛЬТАТОВ ОСВОЕНИЯ УЧЕБНОЙ ДИСЦИПЛИНЫ</w:t>
            </w:r>
          </w:p>
        </w:tc>
        <w:tc>
          <w:tcPr>
            <w:tcW w:w="1903" w:type="dxa"/>
          </w:tcPr>
          <w:p w:rsidR="001A78AA" w:rsidRDefault="00945784">
            <w:pPr>
              <w:pBdr>
                <w:top w:val="nil"/>
                <w:left w:val="nil"/>
                <w:bottom w:val="nil"/>
                <w:right w:val="nil"/>
                <w:between w:val="nil"/>
              </w:pBdr>
              <w:spacing w:line="360" w:lineRule="auto"/>
              <w:ind w:left="0" w:hanging="2"/>
              <w:jc w:val="both"/>
              <w:rPr>
                <w:color w:val="000000"/>
              </w:rPr>
            </w:pPr>
            <w:r>
              <w:rPr>
                <w:color w:val="000000"/>
              </w:rPr>
              <w:t>12</w:t>
            </w:r>
          </w:p>
        </w:tc>
      </w:tr>
    </w:tbl>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p w:rsidR="001A78AA" w:rsidRDefault="00945784">
      <w:pPr>
        <w:pBdr>
          <w:top w:val="nil"/>
          <w:left w:val="nil"/>
          <w:bottom w:val="nil"/>
          <w:right w:val="nil"/>
          <w:between w:val="nil"/>
        </w:pBdr>
        <w:shd w:val="clear" w:color="auto" w:fill="FFFFFF"/>
        <w:spacing w:line="360" w:lineRule="auto"/>
        <w:ind w:left="0" w:hanging="2"/>
        <w:jc w:val="both"/>
        <w:rPr>
          <w:color w:val="000000"/>
        </w:rPr>
      </w:pPr>
      <w:r>
        <w:br w:type="page"/>
      </w:r>
      <w:r>
        <w:rPr>
          <w:b/>
          <w:smallCaps/>
          <w:color w:val="000000"/>
        </w:rPr>
        <w:lastRenderedPageBreak/>
        <w:t>1. ПАСПОРТ РАБОЧЕЙ ПРОГРАММЫ УЧЕБНОЙ ДИСЦИПЛИНЫ</w:t>
      </w:r>
    </w:p>
    <w:p w:rsidR="001A78AA" w:rsidRDefault="00945784">
      <w:pPr>
        <w:pBdr>
          <w:top w:val="nil"/>
          <w:left w:val="nil"/>
          <w:bottom w:val="nil"/>
          <w:right w:val="nil"/>
          <w:between w:val="nil"/>
        </w:pBdr>
        <w:spacing w:line="360" w:lineRule="auto"/>
        <w:ind w:left="0" w:hanging="2"/>
        <w:jc w:val="both"/>
        <w:rPr>
          <w:color w:val="000000"/>
        </w:rPr>
      </w:pPr>
      <w:r>
        <w:rPr>
          <w:b/>
          <w:color w:val="000000"/>
        </w:rPr>
        <w:t>ЭКОНОМИКА ОРГАНИЗАЦИИ</w:t>
      </w: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1.1. Область применения программы</w:t>
      </w:r>
    </w:p>
    <w:p w:rsidR="001A78AA" w:rsidRDefault="00945784">
      <w:pPr>
        <w:widowControl w:val="0"/>
        <w:pBdr>
          <w:top w:val="nil"/>
          <w:left w:val="nil"/>
          <w:bottom w:val="nil"/>
          <w:right w:val="nil"/>
          <w:between w:val="nil"/>
        </w:pBdr>
        <w:shd w:val="clear" w:color="auto" w:fill="FFFFFF"/>
        <w:spacing w:line="360" w:lineRule="auto"/>
        <w:ind w:left="0" w:hanging="2"/>
        <w:jc w:val="both"/>
        <w:rPr>
          <w:color w:val="000000"/>
        </w:rPr>
      </w:pPr>
      <w:r>
        <w:rPr>
          <w:color w:val="000000"/>
        </w:rPr>
        <w:t>Рабочая пр</w:t>
      </w:r>
      <w:r w:rsidR="00787E41">
        <w:rPr>
          <w:color w:val="000000"/>
        </w:rPr>
        <w:t>ограмма учебной дисциплины ОП.08</w:t>
      </w:r>
      <w:r>
        <w:rPr>
          <w:color w:val="000000"/>
        </w:rPr>
        <w:t xml:space="preserve"> «Экономика организации» является частью программы подготовки специалистов среднего звена в соответствии с ФГОС по специальности (специальностям) СПО </w:t>
      </w:r>
      <w:proofErr w:type="gramStart"/>
      <w:r>
        <w:rPr>
          <w:color w:val="000000"/>
        </w:rPr>
        <w:t>40.02.01  Право</w:t>
      </w:r>
      <w:proofErr w:type="gramEnd"/>
      <w:r>
        <w:rPr>
          <w:color w:val="000000"/>
        </w:rPr>
        <w:t xml:space="preserve"> и организация социального </w:t>
      </w:r>
      <w:proofErr w:type="spellStart"/>
      <w:r>
        <w:rPr>
          <w:color w:val="000000"/>
        </w:rPr>
        <w:t>обеспечени</w:t>
      </w:r>
      <w:proofErr w:type="spellEnd"/>
      <w:r w:rsidR="00787E41">
        <w:rPr>
          <w:color w:val="000000"/>
        </w:rPr>
        <w:t xml:space="preserve"> </w:t>
      </w:r>
      <w:r w:rsidR="00787E41" w:rsidRPr="00787E41">
        <w:rPr>
          <w:color w:val="000000"/>
        </w:rPr>
        <w:t xml:space="preserve">40.02.04 Юриспруденция </w:t>
      </w:r>
      <w:r>
        <w:rPr>
          <w:color w:val="000000"/>
        </w:rPr>
        <w:t>.</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Рабочая программа учебной дисциплины может быть использована в дополнительном профессиональном образовании и в </w:t>
      </w:r>
      <w:proofErr w:type="gramStart"/>
      <w:r>
        <w:rPr>
          <w:color w:val="000000"/>
        </w:rPr>
        <w:t>профессиональной  подготовке</w:t>
      </w:r>
      <w:proofErr w:type="gramEnd"/>
      <w:r>
        <w:rPr>
          <w:color w:val="000000"/>
        </w:rPr>
        <w:t xml:space="preserve"> работников в области социального обеспечения.</w:t>
      </w:r>
    </w:p>
    <w:p w:rsidR="001A78AA" w:rsidRDefault="00945784">
      <w:pPr>
        <w:widowControl w:val="0"/>
        <w:pBdr>
          <w:top w:val="nil"/>
          <w:left w:val="nil"/>
          <w:bottom w:val="nil"/>
          <w:right w:val="nil"/>
          <w:between w:val="nil"/>
        </w:pBdr>
        <w:shd w:val="clear" w:color="auto" w:fill="FFFFFF"/>
        <w:spacing w:line="360" w:lineRule="auto"/>
        <w:ind w:left="0" w:hanging="2"/>
        <w:jc w:val="both"/>
        <w:rPr>
          <w:color w:val="000000"/>
        </w:rPr>
      </w:pPr>
      <w:r>
        <w:rPr>
          <w:color w:val="000000"/>
        </w:rPr>
        <w:t xml:space="preserve">Рабочая программа составлена для </w:t>
      </w:r>
      <w:proofErr w:type="gramStart"/>
      <w:r>
        <w:rPr>
          <w:color w:val="000000"/>
        </w:rPr>
        <w:t>очной  формы</w:t>
      </w:r>
      <w:proofErr w:type="gramEnd"/>
      <w:r>
        <w:rPr>
          <w:color w:val="000000"/>
        </w:rPr>
        <w:t xml:space="preserve"> обучения.</w:t>
      </w: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 xml:space="preserve">1.2. Место дисциплины в структуре основной профессиональной образовательной программы: </w:t>
      </w:r>
      <w:proofErr w:type="gramStart"/>
      <w:r>
        <w:rPr>
          <w:color w:val="000000"/>
        </w:rPr>
        <w:t>общепрофессиональная  учебная</w:t>
      </w:r>
      <w:proofErr w:type="gramEnd"/>
      <w:r>
        <w:rPr>
          <w:color w:val="000000"/>
        </w:rPr>
        <w:t xml:space="preserve">  дисциплина профессионального учебного цикла.</w:t>
      </w: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1.3. Цели и задачи дисциплины – требования к результатам освоения дисциплины:</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В результате освоения дисциплины обучающийся должен уметь:</w:t>
      </w:r>
    </w:p>
    <w:p w:rsidR="001A78AA" w:rsidRDefault="00945784">
      <w:pPr>
        <w:numPr>
          <w:ilvl w:val="0"/>
          <w:numId w:val="7"/>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рассчитывать</w:t>
      </w:r>
      <w:proofErr w:type="gramEnd"/>
      <w:r>
        <w:rPr>
          <w:color w:val="000000"/>
        </w:rPr>
        <w:t xml:space="preserve"> основные технико-экономические показатели  деятельности организации в соответствии с принятой методологией;</w:t>
      </w:r>
    </w:p>
    <w:p w:rsidR="001A78AA" w:rsidRDefault="00945784">
      <w:pPr>
        <w:numPr>
          <w:ilvl w:val="0"/>
          <w:numId w:val="7"/>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оценивать</w:t>
      </w:r>
      <w:proofErr w:type="gramEnd"/>
      <w:r>
        <w:rPr>
          <w:color w:val="000000"/>
        </w:rPr>
        <w:t xml:space="preserve"> эффективность использования основных ресурсов организации.</w:t>
      </w:r>
    </w:p>
    <w:p w:rsidR="001A78AA" w:rsidRDefault="00945784">
      <w:pPr>
        <w:pBdr>
          <w:top w:val="nil"/>
          <w:left w:val="nil"/>
          <w:bottom w:val="nil"/>
          <w:right w:val="nil"/>
          <w:between w:val="nil"/>
        </w:pBd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В результате освоения дисциплины обучающийся должен знать:</w: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законодательные</w:t>
      </w:r>
      <w:proofErr w:type="gramEnd"/>
      <w:r>
        <w:rPr>
          <w:color w:val="000000"/>
        </w:rPr>
        <w:t xml:space="preserve"> и иные нормативные правовые акты, регламентирующие организационно-хозяйственную деятельность организаций различных организационно-правовых форм;</w: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состав</w:t>
      </w:r>
      <w:proofErr w:type="gramEnd"/>
      <w:r>
        <w:rPr>
          <w:color w:val="000000"/>
        </w:rPr>
        <w:t xml:space="preserve"> и содержание материально-технических, трудовых и финансовых ресурсов организации;</w: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основные</w:t>
      </w:r>
      <w:proofErr w:type="gramEnd"/>
      <w:r>
        <w:rPr>
          <w:color w:val="000000"/>
        </w:rPr>
        <w:t xml:space="preserve"> аспекты развития организаций как хозяйствующих субъектов в рыночной экономике;</w: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материально</w:t>
      </w:r>
      <w:proofErr w:type="gramEnd"/>
      <w:r>
        <w:rPr>
          <w:color w:val="000000"/>
        </w:rPr>
        <w:t>-технические, трудовые и финансовые ресурсы организации, показатели их эффективного использования;</w: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механизмы</w:t>
      </w:r>
      <w:proofErr w:type="gramEnd"/>
      <w:r>
        <w:rPr>
          <w:color w:val="000000"/>
        </w:rPr>
        <w:t xml:space="preserve"> ценообразования на продукцию (услуги), формы оплаты труда в современных условиях;</w:t>
      </w:r>
      <w:r>
        <w:rPr>
          <w:noProof/>
          <w:lang w:eastAsia="ru-RU"/>
        </w:rPr>
        <mc:AlternateContent>
          <mc:Choice Requires="wpg">
            <w:drawing>
              <wp:anchor distT="0" distB="0" distL="114300" distR="114300" simplePos="0" relativeHeight="251658240" behindDoc="0" locked="0" layoutInCell="1" hidden="0" allowOverlap="1">
                <wp:simplePos x="0" y="0"/>
                <wp:positionH relativeFrom="column">
                  <wp:posOffset>7569200</wp:posOffset>
                </wp:positionH>
                <wp:positionV relativeFrom="paragraph">
                  <wp:posOffset>0</wp:posOffset>
                </wp:positionV>
                <wp:extent cx="12700" cy="573024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5346000" y="914880"/>
                          <a:ext cx="0" cy="573024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7569200</wp:posOffset>
                </wp:positionH>
                <wp:positionV relativeFrom="paragraph">
                  <wp:posOffset>0</wp:posOffset>
                </wp:positionV>
                <wp:extent cx="12700" cy="573024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0" cy="5730240"/>
                        </a:xfrm>
                        <a:prstGeom prst="rect"/>
                        <a:ln/>
                      </pic:spPr>
                    </pic:pic>
                  </a:graphicData>
                </a:graphic>
              </wp:anchor>
            </w:drawing>
          </mc:Fallback>
        </mc:AlternateContent>
      </w:r>
      <w:r>
        <w:rPr>
          <w:noProof/>
          <w:lang w:eastAsia="ru-RU"/>
        </w:rPr>
        <mc:AlternateContent>
          <mc:Choice Requires="wpg">
            <w:drawing>
              <wp:anchor distT="0" distB="0" distL="114300" distR="114300" simplePos="0" relativeHeight="251659264" behindDoc="0" locked="0" layoutInCell="1" hidden="0" allowOverlap="1">
                <wp:simplePos x="0" y="0"/>
                <wp:positionH relativeFrom="column">
                  <wp:posOffset>8724900</wp:posOffset>
                </wp:positionH>
                <wp:positionV relativeFrom="paragraph">
                  <wp:posOffset>-12699</wp:posOffset>
                </wp:positionV>
                <wp:extent cx="12700" cy="5647690"/>
                <wp:effectExtent l="0" t="0" r="0" b="0"/>
                <wp:wrapNone/>
                <wp:docPr id="2" name="Прямая со стрелкой 2"/>
                <wp:cNvGraphicFramePr/>
                <a:graphic xmlns:a="http://schemas.openxmlformats.org/drawingml/2006/main">
                  <a:graphicData uri="http://schemas.microsoft.com/office/word/2010/wordprocessingShape">
                    <wps:wsp>
                      <wps:cNvCnPr/>
                      <wps:spPr>
                        <a:xfrm>
                          <a:off x="5346000" y="956155"/>
                          <a:ext cx="0" cy="5647690"/>
                        </a:xfrm>
                        <a:prstGeom prst="straightConnector1">
                          <a:avLst/>
                        </a:prstGeom>
                        <a:noFill/>
                        <a:ln w="9525" cap="sq"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8724900</wp:posOffset>
                </wp:positionH>
                <wp:positionV relativeFrom="paragraph">
                  <wp:posOffset>-12699</wp:posOffset>
                </wp:positionV>
                <wp:extent cx="12700" cy="5647690"/>
                <wp:effectExtent b="0" l="0" r="0" t="0"/>
                <wp:wrapNone/>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0" cy="5647690"/>
                        </a:xfrm>
                        <a:prstGeom prst="rect"/>
                        <a:ln/>
                      </pic:spPr>
                    </pic:pic>
                  </a:graphicData>
                </a:graphic>
              </wp:anchor>
            </w:drawing>
          </mc:Fallback>
        </mc:AlternateContent>
      </w:r>
    </w:p>
    <w:p w:rsidR="001A78AA" w:rsidRDefault="00945784">
      <w:pPr>
        <w:numPr>
          <w:ilvl w:val="0"/>
          <w:numId w:val="11"/>
        </w:numPr>
        <w:pBdr>
          <w:top w:val="nil"/>
          <w:left w:val="nil"/>
          <w:bottom w:val="nil"/>
          <w:right w:val="nil"/>
          <w:between w:val="nil"/>
        </w:pBdr>
        <w:shd w:val="clear" w:color="auto" w:fill="FFFFFF"/>
        <w:tabs>
          <w:tab w:val="left" w:pos="360"/>
        </w:tabs>
        <w:spacing w:line="360" w:lineRule="auto"/>
        <w:ind w:left="0" w:hanging="2"/>
        <w:jc w:val="both"/>
        <w:rPr>
          <w:color w:val="000000"/>
        </w:rPr>
      </w:pPr>
      <w:proofErr w:type="gramStart"/>
      <w:r>
        <w:rPr>
          <w:color w:val="000000"/>
        </w:rPr>
        <w:t>экономику</w:t>
      </w:r>
      <w:proofErr w:type="gramEnd"/>
      <w:r>
        <w:rPr>
          <w:color w:val="000000"/>
        </w:rPr>
        <w:t xml:space="preserve"> социальной сферы и ее особенности.</w:t>
      </w:r>
    </w:p>
    <w:p w:rsidR="001A78AA" w:rsidRDefault="001A78AA">
      <w:pPr>
        <w:pBdr>
          <w:top w:val="nil"/>
          <w:left w:val="nil"/>
          <w:bottom w:val="nil"/>
          <w:right w:val="nil"/>
          <w:between w:val="nil"/>
        </w:pBdr>
        <w:shd w:val="clear" w:color="auto" w:fill="FFFFFF"/>
        <w:tabs>
          <w:tab w:val="left" w:pos="360"/>
        </w:tabs>
        <w:spacing w:line="360" w:lineRule="auto"/>
        <w:ind w:left="0" w:hanging="2"/>
        <w:jc w:val="both"/>
        <w:rPr>
          <w:color w:val="000000"/>
        </w:rPr>
      </w:pPr>
    </w:p>
    <w:p w:rsidR="001A78AA" w:rsidRDefault="00945784">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r>
        <w:rPr>
          <w:color w:val="000000"/>
        </w:rPr>
        <w:t xml:space="preserve">Содержание дисциплины должно быть ориентировано на подготовку студентов к освоению профессиональных модулей </w:t>
      </w:r>
      <w:proofErr w:type="gramStart"/>
      <w:r>
        <w:rPr>
          <w:color w:val="000000"/>
        </w:rPr>
        <w:t>ППССЗ  по</w:t>
      </w:r>
      <w:proofErr w:type="gramEnd"/>
      <w:r>
        <w:rPr>
          <w:color w:val="000000"/>
        </w:rPr>
        <w:t xml:space="preserve"> специальности 40.02.01 Право и организация социального обеспечения и овладению </w:t>
      </w:r>
      <w:r>
        <w:rPr>
          <w:b/>
          <w:color w:val="000000"/>
        </w:rPr>
        <w:t xml:space="preserve">общими компетенциями (ОК): </w:t>
      </w:r>
    </w:p>
    <w:p w:rsidR="001A78AA" w:rsidRDefault="00945784">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r>
        <w:rPr>
          <w:color w:val="000000"/>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1A78AA" w:rsidRDefault="00945784">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r>
        <w:rPr>
          <w:color w:val="000000"/>
        </w:rPr>
        <w:t xml:space="preserve">ОК 3. Принимать решения в стандартных и нестандартных ситуациях и нести за них ответственность. </w:t>
      </w:r>
    </w:p>
    <w:p w:rsidR="001A78AA" w:rsidRDefault="00945784">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r>
        <w:rPr>
          <w:color w:val="000000"/>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1A78AA" w:rsidRDefault="00945784">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r>
        <w:rPr>
          <w:color w:val="000000"/>
        </w:rPr>
        <w:t xml:space="preserve"> В процессе освоения дисциплины у студентов должны формировать </w:t>
      </w:r>
      <w:r>
        <w:rPr>
          <w:b/>
          <w:color w:val="000000"/>
        </w:rPr>
        <w:t>профессиональные</w:t>
      </w:r>
      <w:r>
        <w:rPr>
          <w:color w:val="000000"/>
        </w:rPr>
        <w:t xml:space="preserve"> </w:t>
      </w:r>
      <w:r>
        <w:rPr>
          <w:b/>
          <w:color w:val="000000"/>
        </w:rPr>
        <w:t>компетенции (ПК</w:t>
      </w:r>
      <w:proofErr w:type="gramStart"/>
      <w:r>
        <w:rPr>
          <w:b/>
          <w:color w:val="000000"/>
        </w:rPr>
        <w:t>)</w:t>
      </w:r>
      <w:r>
        <w:rPr>
          <w:color w:val="000000"/>
        </w:rPr>
        <w:t xml:space="preserve"> :</w:t>
      </w:r>
      <w:proofErr w:type="gramEnd"/>
    </w:p>
    <w:tbl>
      <w:tblPr>
        <w:tblStyle w:val="14"/>
        <w:tblW w:w="0" w:type="auto"/>
        <w:tblInd w:w="108" w:type="dxa"/>
        <w:tblLook w:val="04A0" w:firstRow="1" w:lastRow="0" w:firstColumn="1" w:lastColumn="0" w:noHBand="0" w:noVBand="1"/>
      </w:tblPr>
      <w:tblGrid>
        <w:gridCol w:w="1376"/>
        <w:gridCol w:w="8086"/>
      </w:tblGrid>
      <w:tr w:rsidR="00787E41" w:rsidRPr="00787E41" w:rsidTr="008E1F08">
        <w:trPr>
          <w:tblHeader/>
        </w:trPr>
        <w:tc>
          <w:tcPr>
            <w:tcW w:w="137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1" w:firstLineChars="0" w:hanging="3"/>
              <w:textDirection w:val="lrTb"/>
              <w:textAlignment w:val="auto"/>
              <w:outlineLvl w:val="9"/>
              <w:rPr>
                <w:position w:val="0"/>
                <w:lang w:eastAsia="ru-RU"/>
              </w:rPr>
            </w:pPr>
            <w:r w:rsidRPr="00787E41">
              <w:rPr>
                <w:position w:val="0"/>
                <w:lang w:eastAsia="ru-RU"/>
              </w:rPr>
              <w:t>Коды ПК</w:t>
            </w:r>
          </w:p>
        </w:tc>
        <w:tc>
          <w:tcPr>
            <w:tcW w:w="808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textDirection w:val="lrTb"/>
              <w:textAlignment w:val="auto"/>
              <w:outlineLvl w:val="9"/>
              <w:rPr>
                <w:position w:val="0"/>
                <w:lang w:eastAsia="ru-RU"/>
              </w:rPr>
            </w:pPr>
            <w:r w:rsidRPr="00787E41">
              <w:rPr>
                <w:position w:val="0"/>
                <w:lang w:eastAsia="ru-RU"/>
              </w:rPr>
              <w:t xml:space="preserve">Наименование ПК (в соответствии с ФГОС СПО по специальности </w:t>
            </w:r>
            <w:proofErr w:type="gramStart"/>
            <w:r w:rsidRPr="00787E41">
              <w:rPr>
                <w:position w:val="0"/>
                <w:lang w:eastAsia="ru-RU"/>
              </w:rPr>
              <w:t>40.02.04  Юриспруденция</w:t>
            </w:r>
            <w:proofErr w:type="gramEnd"/>
            <w:r w:rsidRPr="00787E41">
              <w:rPr>
                <w:position w:val="0"/>
                <w:lang w:eastAsia="ru-RU"/>
              </w:rPr>
              <w:t>)</w:t>
            </w:r>
          </w:p>
        </w:tc>
      </w:tr>
      <w:tr w:rsidR="00787E41" w:rsidRPr="00787E41" w:rsidTr="008E1F08">
        <w:tc>
          <w:tcPr>
            <w:tcW w:w="137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rPr>
                <w:position w:val="0"/>
                <w:lang w:eastAsia="ru-RU"/>
              </w:rPr>
            </w:pPr>
            <w:r w:rsidRPr="00787E41">
              <w:rPr>
                <w:position w:val="0"/>
                <w:lang w:eastAsia="ru-RU"/>
              </w:rPr>
              <w:t>ПК 1.3</w:t>
            </w:r>
          </w:p>
        </w:tc>
        <w:tc>
          <w:tcPr>
            <w:tcW w:w="808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textDirection w:val="lrTb"/>
              <w:textAlignment w:val="auto"/>
              <w:outlineLvl w:val="9"/>
              <w:rPr>
                <w:position w:val="0"/>
                <w:lang w:eastAsia="ru-RU"/>
              </w:rPr>
            </w:pPr>
            <w:r w:rsidRPr="00787E41">
              <w:rPr>
                <w:position w:val="0"/>
                <w:lang w:eastAsia="ru-RU"/>
              </w:rPr>
              <w:t>Владеть навыками подготовки юридических документов, в том числе с использованием информационных технологий</w:t>
            </w:r>
          </w:p>
        </w:tc>
      </w:tr>
      <w:tr w:rsidR="00787E41" w:rsidRPr="00787E41" w:rsidTr="008E1F08">
        <w:tc>
          <w:tcPr>
            <w:tcW w:w="137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rPr>
                <w:position w:val="0"/>
                <w:lang w:eastAsia="ru-RU"/>
              </w:rPr>
            </w:pPr>
            <w:r w:rsidRPr="00787E41">
              <w:rPr>
                <w:position w:val="0"/>
                <w:lang w:eastAsia="ru-RU"/>
              </w:rPr>
              <w:t>ПК 2.2</w:t>
            </w:r>
          </w:p>
        </w:tc>
        <w:tc>
          <w:tcPr>
            <w:tcW w:w="8086" w:type="dxa"/>
          </w:tcPr>
          <w:p w:rsidR="00787E41" w:rsidRPr="00787E41" w:rsidRDefault="00787E41" w:rsidP="0078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709"/>
              <w:jc w:val="both"/>
              <w:textDirection w:val="lrTb"/>
              <w:textAlignment w:val="auto"/>
              <w:outlineLvl w:val="9"/>
              <w:rPr>
                <w:position w:val="0"/>
                <w:lang w:eastAsia="ru-RU"/>
              </w:rPr>
            </w:pPr>
            <w:r w:rsidRPr="00787E41">
              <w:rPr>
                <w:position w:val="0"/>
                <w:lang w:eastAsia="ru-RU"/>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bl>
    <w:p w:rsidR="001A78AA" w:rsidRDefault="001A78AA">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p>
    <w:p w:rsidR="00787E41" w:rsidRDefault="00787E41">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p>
    <w:p w:rsidR="00787E41" w:rsidRDefault="00787E41">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p>
    <w:p w:rsidR="00787E41" w:rsidRDefault="00787E41">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p>
    <w:p w:rsidR="00787E41" w:rsidRDefault="00787E41">
      <w:pPr>
        <w:widowControl w:val="0"/>
        <w:pBdr>
          <w:top w:val="nil"/>
          <w:left w:val="nil"/>
          <w:bottom w:val="nil"/>
          <w:right w:val="nil"/>
          <w:between w:val="nil"/>
        </w:pBdr>
        <w:shd w:val="clear" w:color="auto" w:fill="FFFFFF"/>
        <w:tabs>
          <w:tab w:val="left" w:pos="360"/>
        </w:tabs>
        <w:spacing w:line="360" w:lineRule="auto"/>
        <w:ind w:left="0" w:hanging="2"/>
        <w:jc w:val="both"/>
        <w:rPr>
          <w:color w:val="000000"/>
        </w:rPr>
      </w:pP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1.4. Рекомендуемое количество часов на освоение программы дисциплины:</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roofErr w:type="gramStart"/>
      <w:r>
        <w:rPr>
          <w:color w:val="000000"/>
        </w:rPr>
        <w:t>максимальной</w:t>
      </w:r>
      <w:proofErr w:type="gramEnd"/>
      <w:r>
        <w:rPr>
          <w:color w:val="000000"/>
        </w:rPr>
        <w:t xml:space="preserve"> </w:t>
      </w:r>
      <w:r w:rsidR="00C231E9">
        <w:rPr>
          <w:color w:val="000000"/>
        </w:rPr>
        <w:t>учебной нагрузки обучающегося 40</w:t>
      </w:r>
      <w:r>
        <w:rPr>
          <w:color w:val="000000"/>
        </w:rPr>
        <w:t xml:space="preserve"> часов, в том числе:</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roofErr w:type="gramStart"/>
      <w:r>
        <w:rPr>
          <w:color w:val="000000"/>
        </w:rPr>
        <w:t>обязательной</w:t>
      </w:r>
      <w:proofErr w:type="gramEnd"/>
      <w:r>
        <w:rPr>
          <w:color w:val="000000"/>
        </w:rPr>
        <w:t xml:space="preserve"> аудиторной </w:t>
      </w:r>
      <w:r w:rsidR="00C231E9">
        <w:rPr>
          <w:color w:val="000000"/>
        </w:rPr>
        <w:t>учебной нагрузки обучающегося 34</w:t>
      </w:r>
      <w:r>
        <w:rPr>
          <w:color w:val="000000"/>
        </w:rPr>
        <w:t xml:space="preserve"> часов;</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proofErr w:type="gramStart"/>
      <w:r>
        <w:rPr>
          <w:color w:val="000000"/>
        </w:rPr>
        <w:t>самост</w:t>
      </w:r>
      <w:r w:rsidR="00C231E9">
        <w:rPr>
          <w:color w:val="000000"/>
        </w:rPr>
        <w:t>оятельной</w:t>
      </w:r>
      <w:proofErr w:type="gramEnd"/>
      <w:r w:rsidR="00C231E9">
        <w:rPr>
          <w:color w:val="000000"/>
        </w:rPr>
        <w:t xml:space="preserve"> работы обучающегося 4</w:t>
      </w:r>
      <w:r>
        <w:rPr>
          <w:color w:val="000000"/>
        </w:rPr>
        <w:t xml:space="preserve"> часов.</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br w:type="page"/>
      </w:r>
      <w:r>
        <w:rPr>
          <w:b/>
          <w:color w:val="000000"/>
        </w:rPr>
        <w:lastRenderedPageBreak/>
        <w:t>2. СТРУКТУРА И СОДЕРЖАНИЕ УЧЕБНОЙ ДИСЦИПЛИНЫ</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2.1. Объем учебной дисциплины и виды учебной работы</w:t>
      </w:r>
    </w:p>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jc w:val="both"/>
        <w:rPr>
          <w:color w:val="000000"/>
          <w:sz w:val="28"/>
          <w:szCs w:val="28"/>
        </w:rPr>
      </w:pPr>
    </w:p>
    <w:tbl>
      <w:tblPr>
        <w:tblStyle w:val="af6"/>
        <w:tblW w:w="9804" w:type="dxa"/>
        <w:tblInd w:w="-12" w:type="dxa"/>
        <w:tblLayout w:type="fixed"/>
        <w:tblLook w:val="0000" w:firstRow="0" w:lastRow="0" w:firstColumn="0" w:lastColumn="0" w:noHBand="0" w:noVBand="0"/>
      </w:tblPr>
      <w:tblGrid>
        <w:gridCol w:w="8215"/>
        <w:gridCol w:w="1589"/>
      </w:tblGrid>
      <w:tr w:rsidR="001A78AA">
        <w:trPr>
          <w:trHeight w:val="460"/>
        </w:trPr>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jc w:val="center"/>
              <w:rPr>
                <w:color w:val="000000"/>
              </w:rPr>
            </w:pPr>
            <w:r>
              <w:rPr>
                <w:b/>
                <w:color w:val="000000"/>
                <w:sz w:val="28"/>
                <w:szCs w:val="28"/>
              </w:rPr>
              <w:t>Вид учебной работы</w:t>
            </w:r>
          </w:p>
        </w:tc>
        <w:tc>
          <w:tcPr>
            <w:tcW w:w="1589" w:type="dxa"/>
            <w:tcBorders>
              <w:top w:val="single" w:sz="4" w:space="0" w:color="000000"/>
              <w:left w:val="single" w:sz="4" w:space="0" w:color="000000"/>
              <w:bottom w:val="single" w:sz="4" w:space="0" w:color="000000"/>
              <w:right w:val="single" w:sz="4" w:space="0" w:color="000000"/>
            </w:tcBorders>
          </w:tcPr>
          <w:p w:rsidR="001A78AA" w:rsidRDefault="00945784">
            <w:pPr>
              <w:pBdr>
                <w:top w:val="nil"/>
                <w:left w:val="nil"/>
                <w:bottom w:val="nil"/>
                <w:right w:val="nil"/>
                <w:between w:val="nil"/>
              </w:pBdr>
              <w:spacing w:line="240" w:lineRule="auto"/>
              <w:ind w:left="1" w:hanging="3"/>
              <w:jc w:val="center"/>
              <w:rPr>
                <w:color w:val="000000"/>
              </w:rPr>
            </w:pPr>
            <w:proofErr w:type="gramStart"/>
            <w:r>
              <w:rPr>
                <w:b/>
                <w:color w:val="000000"/>
                <w:sz w:val="28"/>
                <w:szCs w:val="28"/>
              </w:rPr>
              <w:t>объем</w:t>
            </w:r>
            <w:proofErr w:type="gramEnd"/>
            <w:r>
              <w:rPr>
                <w:b/>
                <w:color w:val="000000"/>
                <w:sz w:val="28"/>
                <w:szCs w:val="28"/>
              </w:rPr>
              <w:t xml:space="preserve"> часов </w:t>
            </w:r>
          </w:p>
        </w:tc>
      </w:tr>
      <w:tr w:rsidR="001A78AA">
        <w:trPr>
          <w:trHeight w:val="285"/>
        </w:trPr>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r>
              <w:rPr>
                <w:b/>
                <w:color w:val="000000"/>
                <w:sz w:val="28"/>
                <w:szCs w:val="28"/>
              </w:rPr>
              <w:t>Максимальная учебная нагрузка (всего)</w:t>
            </w:r>
          </w:p>
        </w:tc>
        <w:tc>
          <w:tcPr>
            <w:tcW w:w="1589" w:type="dxa"/>
            <w:tcBorders>
              <w:top w:val="single" w:sz="4" w:space="0" w:color="000000"/>
              <w:left w:val="single" w:sz="4" w:space="0" w:color="000000"/>
              <w:bottom w:val="single" w:sz="4" w:space="0" w:color="000000"/>
              <w:right w:val="single" w:sz="4" w:space="0" w:color="000000"/>
            </w:tcBorders>
          </w:tcPr>
          <w:p w:rsidR="001A78AA" w:rsidRDefault="005F440A">
            <w:pPr>
              <w:pBdr>
                <w:top w:val="nil"/>
                <w:left w:val="nil"/>
                <w:bottom w:val="nil"/>
                <w:right w:val="nil"/>
                <w:between w:val="nil"/>
              </w:pBdr>
              <w:spacing w:line="240" w:lineRule="auto"/>
              <w:ind w:left="1" w:hanging="3"/>
              <w:jc w:val="center"/>
              <w:rPr>
                <w:color w:val="000000"/>
              </w:rPr>
            </w:pPr>
            <w:r>
              <w:rPr>
                <w:b/>
                <w:color w:val="000000"/>
                <w:sz w:val="28"/>
                <w:szCs w:val="28"/>
              </w:rPr>
              <w:t>40</w:t>
            </w:r>
          </w:p>
        </w:tc>
      </w:tr>
      <w:tr w:rsidR="001A78AA">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jc w:val="both"/>
              <w:rPr>
                <w:color w:val="000000"/>
              </w:rPr>
            </w:pPr>
            <w:r>
              <w:rPr>
                <w:b/>
                <w:color w:val="000000"/>
                <w:sz w:val="28"/>
                <w:szCs w:val="28"/>
              </w:rPr>
              <w:t xml:space="preserve">Обязательная аудиторная учебная нагрузка (всего) </w:t>
            </w:r>
          </w:p>
        </w:tc>
        <w:tc>
          <w:tcPr>
            <w:tcW w:w="1589" w:type="dxa"/>
            <w:tcBorders>
              <w:top w:val="single" w:sz="4" w:space="0" w:color="000000"/>
              <w:left w:val="single" w:sz="4" w:space="0" w:color="000000"/>
              <w:bottom w:val="single" w:sz="4" w:space="0" w:color="000000"/>
              <w:right w:val="single" w:sz="4" w:space="0" w:color="000000"/>
            </w:tcBorders>
          </w:tcPr>
          <w:p w:rsidR="001A78AA" w:rsidRDefault="005F440A">
            <w:pPr>
              <w:pBdr>
                <w:top w:val="nil"/>
                <w:left w:val="nil"/>
                <w:bottom w:val="nil"/>
                <w:right w:val="nil"/>
                <w:between w:val="nil"/>
              </w:pBdr>
              <w:spacing w:line="240" w:lineRule="auto"/>
              <w:ind w:left="1" w:hanging="3"/>
              <w:jc w:val="center"/>
              <w:rPr>
                <w:color w:val="000000"/>
              </w:rPr>
            </w:pPr>
            <w:r>
              <w:rPr>
                <w:b/>
                <w:color w:val="000000"/>
                <w:sz w:val="28"/>
                <w:szCs w:val="28"/>
              </w:rPr>
              <w:t>36</w:t>
            </w:r>
          </w:p>
        </w:tc>
      </w:tr>
      <w:tr w:rsidR="001A78AA">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jc w:val="both"/>
              <w:rPr>
                <w:color w:val="000000"/>
              </w:rPr>
            </w:pPr>
            <w:r>
              <w:rPr>
                <w:b/>
                <w:color w:val="000000"/>
                <w:sz w:val="28"/>
                <w:szCs w:val="28"/>
              </w:rPr>
              <w:t>Самостоятельная работа обучающегося (всего)</w:t>
            </w:r>
          </w:p>
        </w:tc>
        <w:tc>
          <w:tcPr>
            <w:tcW w:w="1589" w:type="dxa"/>
            <w:tcBorders>
              <w:top w:val="single" w:sz="4" w:space="0" w:color="000000"/>
              <w:left w:val="single" w:sz="4" w:space="0" w:color="000000"/>
              <w:bottom w:val="single" w:sz="4" w:space="0" w:color="000000"/>
              <w:right w:val="single" w:sz="4" w:space="0" w:color="000000"/>
            </w:tcBorders>
          </w:tcPr>
          <w:p w:rsidR="001A78AA" w:rsidRDefault="005F440A">
            <w:pPr>
              <w:pBdr>
                <w:top w:val="nil"/>
                <w:left w:val="nil"/>
                <w:bottom w:val="nil"/>
                <w:right w:val="nil"/>
                <w:between w:val="nil"/>
              </w:pBdr>
              <w:spacing w:line="240" w:lineRule="auto"/>
              <w:ind w:left="1" w:hanging="3"/>
              <w:jc w:val="center"/>
              <w:rPr>
                <w:color w:val="000000"/>
              </w:rPr>
            </w:pPr>
            <w:r>
              <w:rPr>
                <w:b/>
                <w:color w:val="000000"/>
                <w:sz w:val="28"/>
                <w:szCs w:val="28"/>
              </w:rPr>
              <w:t>4</w:t>
            </w:r>
          </w:p>
        </w:tc>
      </w:tr>
      <w:tr w:rsidR="001A78AA">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jc w:val="both"/>
              <w:rPr>
                <w:color w:val="000000"/>
              </w:rPr>
            </w:pPr>
            <w:proofErr w:type="gramStart"/>
            <w:r>
              <w:rPr>
                <w:color w:val="000000"/>
                <w:sz w:val="28"/>
                <w:szCs w:val="28"/>
              </w:rPr>
              <w:t>в</w:t>
            </w:r>
            <w:proofErr w:type="gramEnd"/>
            <w:r>
              <w:rPr>
                <w:color w:val="000000"/>
                <w:sz w:val="28"/>
                <w:szCs w:val="28"/>
              </w:rPr>
              <w:t xml:space="preserve"> том числе:</w:t>
            </w:r>
          </w:p>
        </w:tc>
        <w:tc>
          <w:tcPr>
            <w:tcW w:w="1589" w:type="dxa"/>
            <w:tcBorders>
              <w:top w:val="single" w:sz="4" w:space="0" w:color="000000"/>
              <w:left w:val="single" w:sz="4" w:space="0" w:color="000000"/>
              <w:bottom w:val="single" w:sz="4" w:space="0" w:color="000000"/>
              <w:right w:val="single" w:sz="4" w:space="0" w:color="000000"/>
            </w:tcBorders>
          </w:tcPr>
          <w:p w:rsidR="001A78AA" w:rsidRDefault="001A78AA">
            <w:pPr>
              <w:pBdr>
                <w:top w:val="nil"/>
                <w:left w:val="nil"/>
                <w:bottom w:val="nil"/>
                <w:right w:val="nil"/>
                <w:between w:val="nil"/>
              </w:pBdr>
              <w:spacing w:line="240" w:lineRule="auto"/>
              <w:ind w:left="1" w:hanging="3"/>
              <w:jc w:val="center"/>
              <w:rPr>
                <w:color w:val="000000"/>
                <w:sz w:val="28"/>
                <w:szCs w:val="28"/>
              </w:rPr>
            </w:pPr>
          </w:p>
        </w:tc>
      </w:tr>
      <w:tr w:rsidR="001A78AA">
        <w:tc>
          <w:tcPr>
            <w:tcW w:w="8215"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jc w:val="both"/>
              <w:rPr>
                <w:color w:val="000000"/>
              </w:rPr>
            </w:pPr>
            <w:r>
              <w:rPr>
                <w:color w:val="000000"/>
                <w:sz w:val="28"/>
                <w:szCs w:val="28"/>
              </w:rPr>
              <w:t xml:space="preserve">       </w:t>
            </w:r>
            <w:proofErr w:type="gramStart"/>
            <w:r>
              <w:rPr>
                <w:color w:val="000000"/>
                <w:sz w:val="28"/>
                <w:szCs w:val="28"/>
              </w:rPr>
              <w:t>подготовка</w:t>
            </w:r>
            <w:proofErr w:type="gramEnd"/>
            <w:r>
              <w:rPr>
                <w:color w:val="000000"/>
                <w:sz w:val="28"/>
                <w:szCs w:val="28"/>
              </w:rPr>
              <w:t xml:space="preserve"> докладов, сообщений</w:t>
            </w:r>
          </w:p>
        </w:tc>
        <w:tc>
          <w:tcPr>
            <w:tcW w:w="1589" w:type="dxa"/>
            <w:tcBorders>
              <w:top w:val="single" w:sz="4" w:space="0" w:color="000000"/>
              <w:left w:val="single" w:sz="4" w:space="0" w:color="000000"/>
              <w:bottom w:val="single" w:sz="4" w:space="0" w:color="000000"/>
              <w:right w:val="single" w:sz="4" w:space="0" w:color="000000"/>
            </w:tcBorders>
          </w:tcPr>
          <w:p w:rsidR="001A78AA" w:rsidRDefault="00945784">
            <w:pPr>
              <w:pBdr>
                <w:top w:val="nil"/>
                <w:left w:val="nil"/>
                <w:bottom w:val="nil"/>
                <w:right w:val="nil"/>
                <w:between w:val="nil"/>
              </w:pBdr>
              <w:spacing w:line="240" w:lineRule="auto"/>
              <w:ind w:left="1" w:hanging="3"/>
              <w:jc w:val="center"/>
              <w:rPr>
                <w:color w:val="000000"/>
              </w:rPr>
            </w:pPr>
            <w:r>
              <w:rPr>
                <w:color w:val="000000"/>
                <w:sz w:val="28"/>
                <w:szCs w:val="28"/>
              </w:rPr>
              <w:t>4</w:t>
            </w:r>
          </w:p>
        </w:tc>
      </w:tr>
      <w:tr w:rsidR="001A78AA">
        <w:tc>
          <w:tcPr>
            <w:tcW w:w="9804" w:type="dxa"/>
            <w:gridSpan w:val="2"/>
            <w:tcBorders>
              <w:top w:val="single" w:sz="4" w:space="0" w:color="000000"/>
              <w:left w:val="single" w:sz="4" w:space="0" w:color="000000"/>
              <w:bottom w:val="single" w:sz="4" w:space="0" w:color="000000"/>
              <w:right w:val="single" w:sz="4" w:space="0" w:color="000000"/>
            </w:tcBorders>
          </w:tcPr>
          <w:p w:rsidR="001A78AA" w:rsidRDefault="00945784">
            <w:pPr>
              <w:pBdr>
                <w:top w:val="nil"/>
                <w:left w:val="nil"/>
                <w:bottom w:val="nil"/>
                <w:right w:val="nil"/>
                <w:between w:val="nil"/>
              </w:pBdr>
              <w:spacing w:line="240" w:lineRule="auto"/>
              <w:ind w:left="1" w:hanging="3"/>
              <w:rPr>
                <w:color w:val="000000"/>
              </w:rPr>
            </w:pPr>
            <w:r>
              <w:rPr>
                <w:b/>
                <w:color w:val="000000"/>
                <w:sz w:val="28"/>
                <w:szCs w:val="28"/>
              </w:rPr>
              <w:t>Итоговая</w:t>
            </w:r>
            <w:r>
              <w:rPr>
                <w:b/>
                <w:i/>
                <w:color w:val="000000"/>
                <w:sz w:val="28"/>
                <w:szCs w:val="28"/>
              </w:rPr>
              <w:t xml:space="preserve"> </w:t>
            </w:r>
            <w:r>
              <w:rPr>
                <w:b/>
                <w:color w:val="000000"/>
                <w:sz w:val="28"/>
                <w:szCs w:val="28"/>
              </w:rPr>
              <w:t>аттестация</w:t>
            </w:r>
            <w:r>
              <w:rPr>
                <w:color w:val="000000"/>
                <w:sz w:val="28"/>
                <w:szCs w:val="28"/>
              </w:rPr>
              <w:t xml:space="preserve"> в форме зачета/дифференцированного зачета/экзамена</w:t>
            </w:r>
          </w:p>
        </w:tc>
      </w:tr>
    </w:tbl>
    <w:p w:rsidR="001A78AA" w:rsidRDefault="001A78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rPr>
          <w:color w:val="000000"/>
          <w:sz w:val="28"/>
          <w:szCs w:val="28"/>
        </w:rPr>
        <w:sectPr w:rsidR="001A78AA">
          <w:footerReference w:type="default" r:id="rId11"/>
          <w:footerReference w:type="first" r:id="rId12"/>
          <w:pgSz w:w="11906" w:h="16838"/>
          <w:pgMar w:top="1134" w:right="1134" w:bottom="1134" w:left="1134" w:header="720" w:footer="709" w:gutter="0"/>
          <w:pgNumType w:start="1"/>
          <w:cols w:space="720"/>
          <w:titlePg/>
        </w:sectPr>
      </w:pPr>
    </w:p>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1" w:hanging="3"/>
        <w:jc w:val="both"/>
        <w:rPr>
          <w:color w:val="000000"/>
          <w:sz w:val="28"/>
          <w:szCs w:val="28"/>
        </w:rPr>
      </w:pPr>
      <w:r>
        <w:rPr>
          <w:b/>
          <w:smallCaps/>
          <w:color w:val="000000"/>
          <w:sz w:val="28"/>
          <w:szCs w:val="28"/>
        </w:rPr>
        <w:lastRenderedPageBreak/>
        <w:t>2.2. Т</w:t>
      </w:r>
      <w:r>
        <w:rPr>
          <w:b/>
          <w:color w:val="000000"/>
          <w:sz w:val="28"/>
          <w:szCs w:val="28"/>
        </w:rPr>
        <w:t>ематический план и соде</w:t>
      </w:r>
      <w:r w:rsidR="005F440A">
        <w:rPr>
          <w:b/>
          <w:color w:val="000000"/>
          <w:sz w:val="28"/>
          <w:szCs w:val="28"/>
        </w:rPr>
        <w:t xml:space="preserve">ржание учебной дисциплины ОП.08 </w:t>
      </w:r>
      <w:r>
        <w:rPr>
          <w:b/>
          <w:color w:val="000000"/>
          <w:sz w:val="28"/>
          <w:szCs w:val="28"/>
        </w:rPr>
        <w:t>«Экономика организации»</w:t>
      </w:r>
    </w:p>
    <w:tbl>
      <w:tblPr>
        <w:tblStyle w:val="af7"/>
        <w:tblW w:w="10800" w:type="dxa"/>
        <w:tblInd w:w="-397" w:type="dxa"/>
        <w:tblLayout w:type="fixed"/>
        <w:tblLook w:val="0000" w:firstRow="0" w:lastRow="0" w:firstColumn="0" w:lastColumn="0" w:noHBand="0" w:noVBand="0"/>
      </w:tblPr>
      <w:tblGrid>
        <w:gridCol w:w="2808"/>
        <w:gridCol w:w="540"/>
        <w:gridCol w:w="5691"/>
        <w:gridCol w:w="900"/>
        <w:gridCol w:w="861"/>
      </w:tblGrid>
      <w:tr w:rsidR="001A78AA" w:rsidTr="005F440A">
        <w:trPr>
          <w:trHeight w:val="284"/>
        </w:trPr>
        <w:tc>
          <w:tcPr>
            <w:tcW w:w="2808"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Наименование разделов и тем</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Содержание учебного материала, практические работы, самостоятельная работа студентов</w:t>
            </w:r>
          </w:p>
        </w:tc>
        <w:tc>
          <w:tcPr>
            <w:tcW w:w="90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Объем часов</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18"/>
                <w:szCs w:val="18"/>
              </w:rPr>
              <w:t>Уровень освоения</w:t>
            </w:r>
          </w:p>
        </w:tc>
      </w:tr>
      <w:tr w:rsidR="001A78AA" w:rsidTr="005F440A">
        <w:trPr>
          <w:trHeight w:val="284"/>
        </w:trPr>
        <w:tc>
          <w:tcPr>
            <w:tcW w:w="2808"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center"/>
              <w:rPr>
                <w:color w:val="000000"/>
              </w:rPr>
            </w:pPr>
            <w:r>
              <w:rPr>
                <w:b/>
                <w:color w:val="000000"/>
                <w:sz w:val="20"/>
                <w:szCs w:val="20"/>
              </w:rPr>
              <w:t>2</w:t>
            </w:r>
          </w:p>
        </w:tc>
        <w:tc>
          <w:tcPr>
            <w:tcW w:w="90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3</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4</w:t>
            </w:r>
          </w:p>
        </w:tc>
      </w:tr>
      <w:tr w:rsidR="001A78AA" w:rsidTr="005F440A">
        <w:trPr>
          <w:trHeight w:val="284"/>
        </w:trPr>
        <w:tc>
          <w:tcPr>
            <w:tcW w:w="2808"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r>
              <w:rPr>
                <w:b/>
                <w:color w:val="000000"/>
                <w:sz w:val="20"/>
                <w:szCs w:val="20"/>
              </w:rPr>
              <w:t>Раздел 1 Характеристика экономики отрасли, сущность организации</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1A78AA" w:rsidP="005F440A">
            <w:pPr>
              <w:pBdr>
                <w:top w:val="nil"/>
                <w:left w:val="nil"/>
                <w:bottom w:val="nil"/>
                <w:right w:val="nil"/>
                <w:between w:val="nil"/>
              </w:pBdr>
              <w:shd w:val="clear" w:color="auto" w:fill="FFFFFF"/>
              <w:tabs>
                <w:tab w:val="left" w:pos="2700"/>
                <w:tab w:val="left" w:pos="3060"/>
              </w:tabs>
              <w:spacing w:line="240" w:lineRule="auto"/>
              <w:ind w:left="0" w:right="3379" w:hanging="2"/>
              <w:jc w:val="both"/>
              <w:rPr>
                <w:color w:val="000000"/>
                <w:sz w:val="20"/>
                <w:szCs w:val="20"/>
              </w:rPr>
            </w:pPr>
          </w:p>
        </w:tc>
        <w:tc>
          <w:tcPr>
            <w:tcW w:w="900" w:type="dxa"/>
            <w:tcBorders>
              <w:top w:val="single" w:sz="4" w:space="0" w:color="000000"/>
              <w:left w:val="single" w:sz="4" w:space="0" w:color="000000"/>
              <w:bottom w:val="single" w:sz="4" w:space="0" w:color="000000"/>
            </w:tcBorders>
            <w:shd w:val="clear" w:color="auto" w:fill="FFFFFF"/>
          </w:tcPr>
          <w:p w:rsidR="001A78AA" w:rsidRDefault="00410D46">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6</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Тема 1.1 Аспекты развития отрасли, организация хозяйствующих субъектов в рыночной экономике</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color w:val="000000"/>
                <w:sz w:val="20"/>
                <w:szCs w:val="20"/>
              </w:rPr>
              <w:t xml:space="preserve"> </w:t>
            </w: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proofErr w:type="gramStart"/>
            <w:r>
              <w:rPr>
                <w:color w:val="000000"/>
                <w:sz w:val="20"/>
                <w:szCs w:val="20"/>
              </w:rPr>
              <w:t>Роль  и</w:t>
            </w:r>
            <w:proofErr w:type="gramEnd"/>
            <w:r>
              <w:rPr>
                <w:color w:val="000000"/>
                <w:sz w:val="20"/>
                <w:szCs w:val="20"/>
              </w:rPr>
              <w:t xml:space="preserve"> место дисциплины в процессе освоения основной профессиональной образовательной программы по специальности. Содержание дисциплины, ее задачи, связь с другими дисциплинами и ее значение для будущей деятельности по специальности. Российская экономика, роль и место специалиста в условиях многообразия и равноправия разных форм собственности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1</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rPr>
                <w:color w:val="000000"/>
              </w:rPr>
            </w:pPr>
            <w:r>
              <w:rPr>
                <w:color w:val="000000"/>
                <w:sz w:val="20"/>
                <w:szCs w:val="20"/>
              </w:rPr>
              <w:t>2</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 Роль и значение отрасли в системе рыночной экономики. Признаки отрасли и показатели развития, современное состояние. </w:t>
            </w:r>
            <w:proofErr w:type="gramStart"/>
            <w:r>
              <w:rPr>
                <w:color w:val="000000"/>
                <w:sz w:val="20"/>
                <w:szCs w:val="20"/>
              </w:rPr>
              <w:t>Экономика  социальной</w:t>
            </w:r>
            <w:proofErr w:type="gramEnd"/>
            <w:r>
              <w:rPr>
                <w:color w:val="000000"/>
                <w:sz w:val="20"/>
                <w:szCs w:val="20"/>
              </w:rPr>
              <w:t xml:space="preserve"> сферы и ее особенности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rsidP="00251A37">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Сам</w:t>
            </w:r>
            <w:r w:rsidR="00251A37">
              <w:rPr>
                <w:b/>
                <w:color w:val="000000"/>
                <w:sz w:val="20"/>
                <w:szCs w:val="20"/>
              </w:rPr>
              <w:t>остоятельная работа обучающихся</w:t>
            </w:r>
          </w:p>
          <w:p w:rsidR="001A78AA" w:rsidRDefault="00945784">
            <w:pPr>
              <w:numPr>
                <w:ilvl w:val="0"/>
                <w:numId w:val="4"/>
              </w:numPr>
              <w:pBdr>
                <w:top w:val="nil"/>
                <w:left w:val="nil"/>
                <w:bottom w:val="nil"/>
                <w:right w:val="nil"/>
                <w:between w:val="nil"/>
              </w:pBdr>
              <w:tabs>
                <w:tab w:val="left" w:pos="0"/>
                <w:tab w:val="left" w:pos="449"/>
              </w:tabs>
              <w:spacing w:line="240" w:lineRule="auto"/>
              <w:ind w:left="0" w:hanging="2"/>
              <w:jc w:val="both"/>
              <w:rPr>
                <w:color w:val="000000"/>
              </w:rPr>
            </w:pPr>
            <w:r>
              <w:rPr>
                <w:color w:val="000000"/>
                <w:sz w:val="20"/>
                <w:szCs w:val="20"/>
              </w:rPr>
              <w:t xml:space="preserve">Подготовка сообщений (по выбору) на темы: Роль государственного регулирования </w:t>
            </w:r>
            <w:proofErr w:type="gramStart"/>
            <w:r>
              <w:rPr>
                <w:color w:val="000000"/>
                <w:sz w:val="20"/>
                <w:szCs w:val="20"/>
              </w:rPr>
              <w:t>экономики,  Роль</w:t>
            </w:r>
            <w:proofErr w:type="gramEnd"/>
            <w:r>
              <w:rPr>
                <w:color w:val="000000"/>
                <w:sz w:val="20"/>
                <w:szCs w:val="20"/>
              </w:rPr>
              <w:t xml:space="preserve"> и место экономической компетенции при подготовке  специалиста – юриста.</w:t>
            </w:r>
          </w:p>
        </w:tc>
        <w:tc>
          <w:tcPr>
            <w:tcW w:w="900" w:type="dxa"/>
            <w:tcBorders>
              <w:top w:val="single" w:sz="4" w:space="0" w:color="000000"/>
              <w:left w:val="single" w:sz="4" w:space="0" w:color="000000"/>
              <w:bottom w:val="single" w:sz="4" w:space="0" w:color="000000"/>
            </w:tcBorders>
            <w:shd w:val="clear" w:color="auto" w:fill="FFFFFF"/>
          </w:tcPr>
          <w:p w:rsidR="001A78AA" w:rsidRDefault="00251A37">
            <w:pPr>
              <w:widowControl w:val="0"/>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 xml:space="preserve">Тема </w:t>
            </w:r>
            <w:proofErr w:type="gramStart"/>
            <w:r>
              <w:rPr>
                <w:b/>
                <w:color w:val="000000"/>
                <w:sz w:val="20"/>
                <w:szCs w:val="20"/>
              </w:rPr>
              <w:t>1.2  Сущность</w:t>
            </w:r>
            <w:proofErr w:type="gramEnd"/>
            <w:r>
              <w:rPr>
                <w:b/>
                <w:color w:val="000000"/>
                <w:sz w:val="20"/>
                <w:szCs w:val="20"/>
              </w:rPr>
              <w:t xml:space="preserve"> организации как основного звена экономики отрасли. </w:t>
            </w:r>
          </w:p>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 w:val="20"/>
                <w:szCs w:val="2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color w:val="000000"/>
                <w:sz w:val="20"/>
                <w:szCs w:val="20"/>
              </w:rPr>
              <w:t>1</w:t>
            </w:r>
          </w:p>
          <w:p w:rsidR="001A78AA" w:rsidRDefault="001A78AA">
            <w:pPr>
              <w:pBdr>
                <w:top w:val="nil"/>
                <w:left w:val="nil"/>
                <w:bottom w:val="nil"/>
                <w:right w:val="nil"/>
                <w:between w:val="nil"/>
              </w:pBdr>
              <w:tabs>
                <w:tab w:val="left" w:pos="2700"/>
                <w:tab w:val="left" w:pos="3060"/>
              </w:tabs>
              <w:spacing w:line="240" w:lineRule="auto"/>
              <w:ind w:left="0" w:hanging="2"/>
              <w:rPr>
                <w:color w:val="000000"/>
                <w:sz w:val="20"/>
                <w:szCs w:val="20"/>
              </w:rPr>
            </w:pP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proofErr w:type="gramStart"/>
            <w:r>
              <w:rPr>
                <w:color w:val="000000"/>
                <w:sz w:val="20"/>
                <w:szCs w:val="20"/>
              </w:rPr>
              <w:t>Организация  -</w:t>
            </w:r>
            <w:proofErr w:type="gramEnd"/>
            <w:r>
              <w:rPr>
                <w:color w:val="000000"/>
                <w:sz w:val="20"/>
                <w:szCs w:val="20"/>
              </w:rPr>
              <w:t xml:space="preserve"> основное звено экономики. Организация – понятие и основные признаки. Классификации организаций по отраслевому признаку, экономическому назначению, уровню специализации, размерам. </w:t>
            </w:r>
          </w:p>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proofErr w:type="gramStart"/>
            <w:r>
              <w:rPr>
                <w:color w:val="000000"/>
                <w:sz w:val="20"/>
                <w:szCs w:val="20"/>
              </w:rPr>
              <w:t>Структура  организации</w:t>
            </w:r>
            <w:proofErr w:type="gramEnd"/>
            <w:r>
              <w:rPr>
                <w:color w:val="000000"/>
                <w:sz w:val="20"/>
                <w:szCs w:val="20"/>
              </w:rPr>
              <w:t xml:space="preserve">.  </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r>
              <w:rPr>
                <w:color w:val="000000"/>
                <w:sz w:val="20"/>
                <w:szCs w:val="20"/>
              </w:rPr>
              <w:t>2</w:t>
            </w:r>
          </w:p>
          <w:p w:rsidR="001A78AA" w:rsidRDefault="001A78AA">
            <w:pPr>
              <w:pBdr>
                <w:top w:val="nil"/>
                <w:left w:val="nil"/>
                <w:bottom w:val="nil"/>
                <w:right w:val="nil"/>
                <w:between w:val="nil"/>
              </w:pBdr>
              <w:tabs>
                <w:tab w:val="left" w:pos="2700"/>
                <w:tab w:val="left" w:pos="3060"/>
              </w:tabs>
              <w:spacing w:line="240" w:lineRule="auto"/>
              <w:ind w:left="0" w:hanging="2"/>
              <w:rPr>
                <w:color w:val="000000"/>
                <w:sz w:val="20"/>
                <w:szCs w:val="20"/>
              </w:rPr>
            </w:pP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r>
              <w:rPr>
                <w:color w:val="000000"/>
                <w:sz w:val="20"/>
                <w:szCs w:val="20"/>
              </w:rPr>
              <w:t xml:space="preserve">Организационно- правовые формы хозяйствования: хозяйственные товарищества, хозяйственные общества, производственные кооперативы, государственные и муниципальные унитарные организации.  Основные характеристики и принципы функционирования. </w:t>
            </w:r>
          </w:p>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proofErr w:type="gramStart"/>
            <w:r>
              <w:rPr>
                <w:color w:val="000000"/>
                <w:sz w:val="20"/>
                <w:szCs w:val="20"/>
              </w:rPr>
              <w:t>Ассоциативные  (</w:t>
            </w:r>
            <w:proofErr w:type="gramEnd"/>
            <w:r>
              <w:rPr>
                <w:color w:val="000000"/>
                <w:sz w:val="20"/>
                <w:szCs w:val="20"/>
              </w:rPr>
              <w:t xml:space="preserve">кооперативные) формы предпринимательства  и некоммерческие организации: холдинги, финансово - </w:t>
            </w:r>
            <w:proofErr w:type="spellStart"/>
            <w:r>
              <w:rPr>
                <w:color w:val="000000"/>
                <w:sz w:val="20"/>
                <w:szCs w:val="20"/>
              </w:rPr>
              <w:t>промышленны</w:t>
            </w:r>
            <w:proofErr w:type="spellEnd"/>
            <w:r>
              <w:rPr>
                <w:color w:val="000000"/>
                <w:sz w:val="20"/>
                <w:szCs w:val="20"/>
              </w:rPr>
              <w:t xml:space="preserve"> группы, консорциумы, синдикаты, некоммерческие организации.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sz w:val="20"/>
                <w:szCs w:val="2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highlight w:val="white"/>
              </w:rPr>
              <w:t>Организационно – правовые формы организаций.</w:t>
            </w:r>
          </w:p>
        </w:tc>
        <w:tc>
          <w:tcPr>
            <w:tcW w:w="900" w:type="dxa"/>
            <w:tcBorders>
              <w:top w:val="single" w:sz="4" w:space="0" w:color="000000"/>
              <w:left w:val="single" w:sz="4" w:space="0" w:color="000000"/>
              <w:bottom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sz w:val="20"/>
                <w:szCs w:val="2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sz w:val="20"/>
                <w:szCs w:val="2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Самостоятельная работа обучающихся</w:t>
            </w:r>
          </w:p>
          <w:p w:rsidR="001A78AA" w:rsidRDefault="00945784">
            <w:pPr>
              <w:numPr>
                <w:ilvl w:val="0"/>
                <w:numId w:val="5"/>
              </w:numPr>
              <w:pBdr>
                <w:top w:val="nil"/>
                <w:left w:val="nil"/>
                <w:bottom w:val="nil"/>
                <w:right w:val="nil"/>
                <w:between w:val="nil"/>
              </w:pBdr>
              <w:shd w:val="clear" w:color="auto" w:fill="FFFFFF"/>
              <w:tabs>
                <w:tab w:val="left" w:pos="269"/>
                <w:tab w:val="left" w:pos="2700"/>
                <w:tab w:val="left" w:pos="3060"/>
              </w:tabs>
              <w:spacing w:line="240" w:lineRule="auto"/>
              <w:ind w:left="0" w:hanging="2"/>
              <w:jc w:val="both"/>
              <w:rPr>
                <w:color w:val="000000"/>
              </w:rPr>
            </w:pPr>
            <w:r>
              <w:rPr>
                <w:color w:val="000000"/>
                <w:sz w:val="20"/>
                <w:szCs w:val="20"/>
              </w:rPr>
              <w:t xml:space="preserve">Подготовка сообщений (по выбору) на </w:t>
            </w:r>
            <w:proofErr w:type="gramStart"/>
            <w:r>
              <w:rPr>
                <w:color w:val="000000"/>
                <w:sz w:val="20"/>
                <w:szCs w:val="20"/>
              </w:rPr>
              <w:t>темы:  Роль</w:t>
            </w:r>
            <w:proofErr w:type="gramEnd"/>
            <w:r>
              <w:rPr>
                <w:color w:val="000000"/>
                <w:sz w:val="20"/>
                <w:szCs w:val="20"/>
              </w:rPr>
              <w:t xml:space="preserve"> организации в условиях рынка, Современные подходы к управлению организацией, Направления развития внутрифирменного управления, Юридические лица, Предпринимательство - составная часть рыночной экономики. Виды предпринимательства: производственное, коммерческое, финансовое. </w:t>
            </w:r>
          </w:p>
          <w:p w:rsidR="001A78AA" w:rsidRDefault="001A78AA" w:rsidP="00251A37">
            <w:pPr>
              <w:pBdr>
                <w:top w:val="nil"/>
                <w:left w:val="nil"/>
                <w:bottom w:val="nil"/>
                <w:right w:val="nil"/>
                <w:between w:val="nil"/>
              </w:pBdr>
              <w:shd w:val="clear" w:color="auto" w:fill="FFFFFF"/>
              <w:tabs>
                <w:tab w:val="left" w:pos="269"/>
                <w:tab w:val="left" w:pos="2700"/>
                <w:tab w:val="left" w:pos="3060"/>
              </w:tabs>
              <w:spacing w:line="240" w:lineRule="auto"/>
              <w:ind w:leftChars="0" w:left="0" w:firstLineChars="0" w:firstLine="0"/>
              <w:jc w:val="both"/>
              <w:rPr>
                <w:color w:val="000000"/>
              </w:rPr>
            </w:pPr>
          </w:p>
        </w:tc>
        <w:tc>
          <w:tcPr>
            <w:tcW w:w="900" w:type="dxa"/>
            <w:tcBorders>
              <w:top w:val="single" w:sz="4" w:space="0" w:color="000000"/>
              <w:left w:val="single" w:sz="4" w:space="0" w:color="000000"/>
              <w:bottom w:val="single" w:sz="4" w:space="0" w:color="000000"/>
            </w:tcBorders>
            <w:shd w:val="clear" w:color="auto" w:fill="FFFFFF"/>
          </w:tcPr>
          <w:p w:rsidR="001A78AA" w:rsidRDefault="00251A37">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r>
              <w:rPr>
                <w:b/>
                <w:color w:val="000000"/>
                <w:sz w:val="20"/>
                <w:szCs w:val="20"/>
              </w:rPr>
              <w:t>Раздел 2 Ресурсы организации и показатели эффективности их использования</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 w:val="20"/>
                <w:szCs w:val="20"/>
              </w:rPr>
            </w:pPr>
          </w:p>
        </w:tc>
        <w:tc>
          <w:tcPr>
            <w:tcW w:w="900" w:type="dxa"/>
            <w:tcBorders>
              <w:top w:val="single" w:sz="4" w:space="0" w:color="000000"/>
              <w:left w:val="single" w:sz="4" w:space="0" w:color="000000"/>
              <w:bottom w:val="single" w:sz="4" w:space="0" w:color="000000"/>
            </w:tcBorders>
            <w:shd w:val="clear" w:color="auto" w:fill="FFFFFF"/>
          </w:tcPr>
          <w:p w:rsidR="001A78AA" w:rsidRDefault="00410D46">
            <w:pPr>
              <w:widowControl w:val="0"/>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20</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 xml:space="preserve">Тема </w:t>
            </w:r>
            <w:proofErr w:type="gramStart"/>
            <w:r>
              <w:rPr>
                <w:b/>
                <w:color w:val="000000"/>
                <w:sz w:val="20"/>
                <w:szCs w:val="20"/>
              </w:rPr>
              <w:t>2.1  Управление</w:t>
            </w:r>
            <w:proofErr w:type="gramEnd"/>
            <w:r>
              <w:rPr>
                <w:b/>
                <w:color w:val="000000"/>
                <w:sz w:val="20"/>
                <w:szCs w:val="20"/>
              </w:rPr>
              <w:t xml:space="preserve"> основными и оборотными средствами </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410D46">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8</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rPr>
                <w:color w:val="000000"/>
              </w:rPr>
            </w:pPr>
            <w:r>
              <w:rPr>
                <w:color w:val="000000"/>
                <w:sz w:val="20"/>
                <w:szCs w:val="20"/>
              </w:rPr>
              <w:t xml:space="preserve">1 </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Понятие основных средств, сущность и значение. Классификация основных средств. Учет и оценка основных средств. Виды износа основных средств.  Амортизация основных средств. Формы воспроизводства основных средств. Показатели использования основных средств: фондоотдача, </w:t>
            </w:r>
            <w:proofErr w:type="spellStart"/>
            <w:r>
              <w:rPr>
                <w:color w:val="000000"/>
                <w:sz w:val="20"/>
                <w:szCs w:val="20"/>
              </w:rPr>
              <w:t>фондоемкость</w:t>
            </w:r>
            <w:proofErr w:type="spellEnd"/>
            <w:r>
              <w:rPr>
                <w:color w:val="000000"/>
                <w:sz w:val="20"/>
                <w:szCs w:val="20"/>
              </w:rPr>
              <w:t xml:space="preserve">, </w:t>
            </w:r>
            <w:proofErr w:type="spellStart"/>
            <w:r>
              <w:rPr>
                <w:color w:val="000000"/>
                <w:sz w:val="20"/>
                <w:szCs w:val="20"/>
              </w:rPr>
              <w:t>фондовооруженность</w:t>
            </w:r>
            <w:proofErr w:type="spellEnd"/>
            <w:r>
              <w:rPr>
                <w:color w:val="000000"/>
                <w:sz w:val="20"/>
                <w:szCs w:val="20"/>
              </w:rPr>
              <w:t xml:space="preserve">.  Пути повышения эффективности </w:t>
            </w:r>
            <w:proofErr w:type="gramStart"/>
            <w:r>
              <w:rPr>
                <w:color w:val="000000"/>
                <w:sz w:val="20"/>
                <w:szCs w:val="20"/>
              </w:rPr>
              <w:t>использования  основных</w:t>
            </w:r>
            <w:proofErr w:type="gramEnd"/>
            <w:r>
              <w:rPr>
                <w:color w:val="000000"/>
                <w:sz w:val="20"/>
                <w:szCs w:val="20"/>
              </w:rPr>
              <w:t xml:space="preserve"> средств.</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widowControl w:val="0"/>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p w:rsidR="001A78AA" w:rsidRDefault="001A78AA">
            <w:pPr>
              <w:widowControl w:val="0"/>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sz w:val="20"/>
                <w:szCs w:val="2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2</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Оборотные средства, оборотные фонды и фонды обращения. Классификация оборотных средств. Понятие материальных ресурсов. Источники формирования оборотных средств. Показатели использования оборотных средств. Определение потребности в оборонных средствах. Пути улучшения использовании оборотных средств</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widowControl w:val="0"/>
              <w:pBdr>
                <w:top w:val="nil"/>
                <w:left w:val="nil"/>
                <w:bottom w:val="nil"/>
                <w:right w:val="nil"/>
                <w:between w:val="nil"/>
              </w:pBdr>
              <w:tabs>
                <w:tab w:val="left" w:pos="2700"/>
                <w:tab w:val="left" w:pos="3060"/>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3</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Проблемы обновления материально- технической базы организации в современных условиях. Ресурсы и энергосберегающие технологии. Понятие инвестиций.  Инвестиционный процесс и его значение. Источники инвестиций. Виды инвестиций.  Показатели эффективности инвестиций и методика расчета.  Экономическая сущность и принципы аренды. Экономическое </w:t>
            </w:r>
            <w:proofErr w:type="gramStart"/>
            <w:r>
              <w:rPr>
                <w:color w:val="000000"/>
                <w:sz w:val="20"/>
                <w:szCs w:val="20"/>
              </w:rPr>
              <w:t>регулирование  взаимоотношений</w:t>
            </w:r>
            <w:proofErr w:type="gramEnd"/>
            <w:r>
              <w:rPr>
                <w:color w:val="000000"/>
                <w:sz w:val="20"/>
                <w:szCs w:val="20"/>
              </w:rPr>
              <w:t xml:space="preserve"> арендатора и арендодателя. </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widowControl w:val="0"/>
              <w:pBdr>
                <w:top w:val="nil"/>
                <w:left w:val="nil"/>
                <w:bottom w:val="nil"/>
                <w:right w:val="nil"/>
                <w:between w:val="nil"/>
              </w:pBdr>
              <w:tabs>
                <w:tab w:val="left" w:pos="2700"/>
                <w:tab w:val="left" w:pos="3060"/>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Самостоятельная работа обучающихся</w:t>
            </w:r>
          </w:p>
          <w:p w:rsidR="001A78AA" w:rsidRDefault="00945784">
            <w:pPr>
              <w:numPr>
                <w:ilvl w:val="0"/>
                <w:numId w:val="2"/>
              </w:num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Подготовка сообщений (по выбору) на темы: Лизинг.  </w:t>
            </w:r>
            <w:proofErr w:type="gramStart"/>
            <w:r>
              <w:rPr>
                <w:color w:val="000000"/>
                <w:sz w:val="20"/>
                <w:szCs w:val="20"/>
              </w:rPr>
              <w:t>Нематериальные  активы</w:t>
            </w:r>
            <w:proofErr w:type="gramEnd"/>
            <w:r>
              <w:rPr>
                <w:color w:val="000000"/>
                <w:sz w:val="20"/>
                <w:szCs w:val="20"/>
              </w:rPr>
              <w:t>: состав, виды оценок, амортизация.</w:t>
            </w:r>
            <w:r>
              <w:rPr>
                <w:b/>
                <w:color w:val="000000"/>
                <w:sz w:val="20"/>
                <w:szCs w:val="20"/>
              </w:rPr>
              <w:t xml:space="preserve"> </w:t>
            </w:r>
            <w:r>
              <w:rPr>
                <w:color w:val="000000"/>
                <w:sz w:val="20"/>
                <w:szCs w:val="20"/>
              </w:rPr>
              <w:t xml:space="preserve">Аренда основных производственных средств. Лизинговая форма аренды. Нормы запаса оборотных средств.  Экономическое значение улучшения использования оборотных средств. </w:t>
            </w:r>
          </w:p>
          <w:p w:rsidR="001A78AA" w:rsidRDefault="001A78AA" w:rsidP="00251A37">
            <w:pPr>
              <w:pBdr>
                <w:top w:val="nil"/>
                <w:left w:val="nil"/>
                <w:bottom w:val="nil"/>
                <w:right w:val="nil"/>
                <w:between w:val="nil"/>
              </w:pBdr>
              <w:shd w:val="clear" w:color="auto" w:fill="FFFFFF"/>
              <w:tabs>
                <w:tab w:val="left" w:pos="2700"/>
                <w:tab w:val="left" w:pos="3060"/>
              </w:tabs>
              <w:spacing w:line="240" w:lineRule="auto"/>
              <w:ind w:leftChars="0" w:left="0" w:firstLineChars="0" w:firstLine="0"/>
              <w:jc w:val="both"/>
              <w:rPr>
                <w:color w:val="000000"/>
              </w:rPr>
            </w:pPr>
          </w:p>
        </w:tc>
        <w:tc>
          <w:tcPr>
            <w:tcW w:w="900" w:type="dxa"/>
            <w:tcBorders>
              <w:top w:val="single" w:sz="4" w:space="0" w:color="000000"/>
              <w:left w:val="single" w:sz="4" w:space="0" w:color="000000"/>
              <w:bottom w:val="single" w:sz="4" w:space="0" w:color="000000"/>
            </w:tcBorders>
            <w:shd w:val="clear" w:color="auto" w:fill="FFFFFF"/>
          </w:tcPr>
          <w:p w:rsidR="001A78AA" w:rsidRDefault="00251A37">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Тема 2.2 Трудовые ресурсы организации</w:t>
            </w:r>
          </w:p>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 w:val="20"/>
                <w:szCs w:val="2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3551B3">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8</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Трудовые ресурсы: сущность и состав.   Структура трудовых ресурсов.  Основные задачи управления персоналом организации. Служба управления персоналом и основные направления ее деятельности. Планирование численности персонала. Показатели измерения списочной численности персонала и методика их расчета. Рабочее время и его использование. Бюджет рабочего времени.</w:t>
            </w:r>
          </w:p>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Производительность </w:t>
            </w:r>
            <w:proofErr w:type="gramStart"/>
            <w:r>
              <w:rPr>
                <w:color w:val="000000"/>
                <w:sz w:val="20"/>
                <w:szCs w:val="20"/>
              </w:rPr>
              <w:t>труда  -</w:t>
            </w:r>
            <w:proofErr w:type="gramEnd"/>
            <w:r>
              <w:rPr>
                <w:color w:val="000000"/>
                <w:sz w:val="20"/>
                <w:szCs w:val="20"/>
              </w:rPr>
              <w:t xml:space="preserve"> понятие и значение. Методы измерения производительности труда. Показатели уровня производительности труда. Резервы роста производительности труда.</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2</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Мотивация труда и е роль в условиях рыночной экономики. Основные положения оплаты труда.  Нормирование труда. Методы нормирования труда. Формы и системы оплаты труда: сдельная и повременная, их разновидности, преимущества и недостатки.  </w:t>
            </w:r>
          </w:p>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Фонд оплаты труда и его структура. Надбавки и доплаты. </w:t>
            </w:r>
          </w:p>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Основные элементы и принципы премирования в организации.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b/>
                <w:color w:val="000000"/>
                <w:sz w:val="20"/>
                <w:szCs w:val="20"/>
              </w:rPr>
              <w:t>Самостоятельная работа обучающихся</w:t>
            </w:r>
          </w:p>
          <w:p w:rsidR="001A78AA" w:rsidRDefault="00945784" w:rsidP="00251A37">
            <w:pPr>
              <w:pBdr>
                <w:top w:val="nil"/>
                <w:left w:val="nil"/>
                <w:bottom w:val="nil"/>
                <w:right w:val="nil"/>
                <w:between w:val="nil"/>
              </w:pBdr>
              <w:tabs>
                <w:tab w:val="left" w:pos="2700"/>
                <w:tab w:val="left" w:pos="3060"/>
              </w:tabs>
              <w:spacing w:line="240" w:lineRule="auto"/>
              <w:ind w:leftChars="0" w:left="0" w:firstLineChars="0" w:firstLine="0"/>
              <w:jc w:val="both"/>
              <w:rPr>
                <w:color w:val="000000"/>
              </w:rPr>
            </w:pPr>
            <w:r>
              <w:rPr>
                <w:color w:val="000000"/>
                <w:sz w:val="20"/>
                <w:szCs w:val="20"/>
              </w:rPr>
              <w:t xml:space="preserve">Подготовка </w:t>
            </w:r>
            <w:proofErr w:type="gramStart"/>
            <w:r>
              <w:rPr>
                <w:color w:val="000000"/>
                <w:sz w:val="20"/>
                <w:szCs w:val="20"/>
              </w:rPr>
              <w:t>сообщений  (</w:t>
            </w:r>
            <w:proofErr w:type="gramEnd"/>
            <w:r>
              <w:rPr>
                <w:color w:val="000000"/>
                <w:sz w:val="20"/>
                <w:szCs w:val="20"/>
              </w:rPr>
              <w:t xml:space="preserve">по выбору) на темы: Совершенствование практики мотивации труда в организации. Методы определения производительности труда. Методика проведения фотографии рабочего времени. </w:t>
            </w:r>
          </w:p>
          <w:p w:rsidR="001A78AA" w:rsidRDefault="001A78AA" w:rsidP="00251A37">
            <w:pPr>
              <w:pBdr>
                <w:top w:val="nil"/>
                <w:left w:val="nil"/>
                <w:bottom w:val="nil"/>
                <w:right w:val="nil"/>
                <w:between w:val="nil"/>
              </w:pBdr>
              <w:tabs>
                <w:tab w:val="left" w:pos="2700"/>
                <w:tab w:val="left" w:pos="3060"/>
              </w:tabs>
              <w:spacing w:line="240" w:lineRule="auto"/>
              <w:ind w:leftChars="0" w:left="0" w:firstLineChars="0" w:firstLine="0"/>
              <w:rPr>
                <w:color w:val="000000"/>
              </w:rPr>
            </w:pPr>
          </w:p>
        </w:tc>
        <w:tc>
          <w:tcPr>
            <w:tcW w:w="900" w:type="dxa"/>
            <w:tcBorders>
              <w:top w:val="single" w:sz="4" w:space="0" w:color="000000"/>
              <w:left w:val="single" w:sz="4" w:space="0" w:color="000000"/>
              <w:bottom w:val="single" w:sz="4" w:space="0" w:color="000000"/>
            </w:tcBorders>
            <w:shd w:val="clear" w:color="auto" w:fill="FFFFFF"/>
          </w:tcPr>
          <w:p w:rsidR="001A78AA" w:rsidRDefault="003551B3">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 xml:space="preserve">Тема 2.3. </w:t>
            </w:r>
            <w:proofErr w:type="gramStart"/>
            <w:r>
              <w:rPr>
                <w:b/>
                <w:color w:val="000000"/>
                <w:sz w:val="20"/>
                <w:szCs w:val="20"/>
              </w:rPr>
              <w:t>Финансовые  ресурсы</w:t>
            </w:r>
            <w:proofErr w:type="gramEnd"/>
            <w:r>
              <w:rPr>
                <w:b/>
                <w:color w:val="000000"/>
                <w:sz w:val="20"/>
                <w:szCs w:val="20"/>
              </w:rPr>
              <w:t xml:space="preserve"> организации</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sz w:val="20"/>
                <w:szCs w:val="2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 </w:t>
            </w:r>
          </w:p>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Финансы организации их значение и сущность. Функции финансов организации. Принципы организации финансов. Группы финансовых отношений организации.  Финансовый механизм. Финансовые методы. Финансовые ресурсы организации, их структура. Формирование финансовых ресурсов. Источники формирования финансовых ресурсов. Использование финансовых ресурсов.  Показатели эффективности использования. Управление финансовыми ресурсами организации. Инвестиционный портфель организации.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2808"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rPr>
                <w:color w:val="000000"/>
              </w:rPr>
            </w:pPr>
            <w:r>
              <w:rPr>
                <w:b/>
                <w:color w:val="000000"/>
                <w:sz w:val="20"/>
                <w:szCs w:val="20"/>
              </w:rPr>
              <w:t>Раздел 3. Экономические показатели результатов деятельности организации</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sz w:val="20"/>
                <w:szCs w:val="20"/>
              </w:rPr>
            </w:pPr>
          </w:p>
        </w:tc>
        <w:tc>
          <w:tcPr>
            <w:tcW w:w="900" w:type="dxa"/>
            <w:tcBorders>
              <w:top w:val="single" w:sz="4" w:space="0" w:color="000000"/>
              <w:left w:val="single" w:sz="4" w:space="0" w:color="000000"/>
              <w:bottom w:val="single" w:sz="4" w:space="0" w:color="000000"/>
            </w:tcBorders>
            <w:shd w:val="clear" w:color="auto" w:fill="FFFFFF"/>
          </w:tcPr>
          <w:p w:rsidR="001A78AA" w:rsidRDefault="00410D46">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12</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b/>
                <w:color w:val="000000"/>
                <w:sz w:val="20"/>
                <w:szCs w:val="20"/>
              </w:rPr>
              <w:t>Тема 3.1 Основные показатели деятельности организации</w:t>
            </w:r>
          </w:p>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b/>
                <w:color w:val="000000"/>
                <w:sz w:val="20"/>
                <w:szCs w:val="20"/>
              </w:rPr>
              <w:t xml:space="preserve"> </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3551B3">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8</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 xml:space="preserve">Сущность себестоимости и ее экономическое значение. Классификация затрат, образующих себестоимость продукции (услуг), и методы их расчета. Смета затрат и методика ее составления. </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2</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 xml:space="preserve">Калькуляция себестоимости отдельных видов продукции (услуг) и ее значение. Методы </w:t>
            </w:r>
            <w:proofErr w:type="spellStart"/>
            <w:r>
              <w:rPr>
                <w:color w:val="000000"/>
                <w:sz w:val="20"/>
                <w:szCs w:val="20"/>
              </w:rPr>
              <w:t>калькулирования</w:t>
            </w:r>
            <w:proofErr w:type="spellEnd"/>
            <w:r>
              <w:rPr>
                <w:color w:val="000000"/>
                <w:sz w:val="20"/>
                <w:szCs w:val="20"/>
              </w:rPr>
              <w:t>. Значение себестоимости и пути ее оптимизации.</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3</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 w:val="left" w:pos="7200"/>
              </w:tabs>
              <w:spacing w:line="240" w:lineRule="auto"/>
              <w:ind w:left="0" w:hanging="2"/>
              <w:jc w:val="both"/>
              <w:rPr>
                <w:color w:val="000000"/>
              </w:rPr>
            </w:pPr>
            <w:r>
              <w:rPr>
                <w:color w:val="000000"/>
                <w:sz w:val="20"/>
                <w:szCs w:val="20"/>
              </w:rPr>
              <w:t xml:space="preserve">Сущность прибыли, ее источники и виды. Значение и функции прибыли. Виды прибыли. Распределение и </w:t>
            </w:r>
            <w:proofErr w:type="gramStart"/>
            <w:r>
              <w:rPr>
                <w:color w:val="000000"/>
                <w:sz w:val="20"/>
                <w:szCs w:val="20"/>
              </w:rPr>
              <w:t>использование  прибыли</w:t>
            </w:r>
            <w:proofErr w:type="gramEnd"/>
            <w:r>
              <w:rPr>
                <w:color w:val="000000"/>
                <w:sz w:val="20"/>
                <w:szCs w:val="20"/>
              </w:rPr>
              <w:t xml:space="preserve">. Факторы, влияющие на </w:t>
            </w:r>
            <w:proofErr w:type="gramStart"/>
            <w:r>
              <w:rPr>
                <w:color w:val="000000"/>
                <w:sz w:val="20"/>
                <w:szCs w:val="20"/>
              </w:rPr>
              <w:t>величину  прибыли</w:t>
            </w:r>
            <w:proofErr w:type="gramEnd"/>
            <w:r>
              <w:rPr>
                <w:color w:val="000000"/>
                <w:sz w:val="20"/>
                <w:szCs w:val="20"/>
              </w:rPr>
              <w:t>.</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DFEFF"/>
              <w:tabs>
                <w:tab w:val="left" w:pos="2700"/>
                <w:tab w:val="left" w:pos="3060"/>
              </w:tabs>
              <w:spacing w:line="240" w:lineRule="auto"/>
              <w:ind w:left="0" w:hanging="2"/>
              <w:jc w:val="both"/>
              <w:rPr>
                <w:color w:val="000000"/>
              </w:rPr>
            </w:pPr>
            <w:r>
              <w:rPr>
                <w:color w:val="000000"/>
                <w:sz w:val="20"/>
                <w:szCs w:val="20"/>
              </w:rPr>
              <w:t>4</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 w:val="left" w:pos="7200"/>
              </w:tabs>
              <w:spacing w:line="240" w:lineRule="auto"/>
              <w:ind w:left="0" w:hanging="2"/>
              <w:jc w:val="both"/>
              <w:rPr>
                <w:color w:val="000000"/>
              </w:rPr>
            </w:pPr>
            <w:r>
              <w:rPr>
                <w:color w:val="000000"/>
                <w:sz w:val="20"/>
                <w:szCs w:val="20"/>
              </w:rPr>
              <w:t>Рентабельность – показатель эффективности работы организации. Виды рентабельности. Показатели рентабельности и методика расчета.</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2-3</w:t>
            </w: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Тема 3.2</w:t>
            </w:r>
          </w:p>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sz w:val="20"/>
                <w:szCs w:val="20"/>
              </w:rPr>
              <w:t xml:space="preserve"> Ценообразование в рыночных условиях</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3551B3">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4</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Цена, ее значение. Функции цен. Ценовая политика организации. </w:t>
            </w:r>
            <w:proofErr w:type="gramStart"/>
            <w:r>
              <w:rPr>
                <w:color w:val="000000"/>
                <w:sz w:val="20"/>
                <w:szCs w:val="20"/>
              </w:rPr>
              <w:t>Этапы  ценообразования</w:t>
            </w:r>
            <w:proofErr w:type="gramEnd"/>
            <w:r>
              <w:rPr>
                <w:color w:val="000000"/>
                <w:sz w:val="20"/>
                <w:szCs w:val="20"/>
              </w:rPr>
              <w:t xml:space="preserve">. </w:t>
            </w:r>
            <w:proofErr w:type="spellStart"/>
            <w:r>
              <w:rPr>
                <w:color w:val="000000"/>
                <w:sz w:val="20"/>
                <w:szCs w:val="20"/>
              </w:rPr>
              <w:t>Ценообразующие</w:t>
            </w:r>
            <w:proofErr w:type="spellEnd"/>
            <w:r>
              <w:rPr>
                <w:color w:val="000000"/>
                <w:sz w:val="20"/>
                <w:szCs w:val="20"/>
              </w:rPr>
              <w:t xml:space="preserve"> факторы. Виды цен. Методы установления цен в рыночных условиях. Ценовая стратегия организации. Управление ценами. Ценовая конкуренция. Антимонопольное законодательство.</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3</w:t>
            </w:r>
          </w:p>
        </w:tc>
      </w:tr>
      <w:tr w:rsidR="001A78AA" w:rsidTr="005F440A">
        <w:trPr>
          <w:trHeight w:val="284"/>
        </w:trPr>
        <w:tc>
          <w:tcPr>
            <w:tcW w:w="2808" w:type="dxa"/>
            <w:tcBorders>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jc w:val="both"/>
              <w:rPr>
                <w:color w:val="000000"/>
              </w:rPr>
            </w:pPr>
            <w:r>
              <w:rPr>
                <w:b/>
                <w:color w:val="000000"/>
                <w:sz w:val="20"/>
                <w:szCs w:val="20"/>
              </w:rPr>
              <w:t>Раздел 4. Планирование деятельности предприятия</w:t>
            </w:r>
          </w:p>
        </w:tc>
        <w:tc>
          <w:tcPr>
            <w:tcW w:w="6231" w:type="dxa"/>
            <w:gridSpan w:val="2"/>
            <w:tcBorders>
              <w:left w:val="single" w:sz="4" w:space="0" w:color="000000"/>
              <w:bottom w:val="single" w:sz="4" w:space="0" w:color="000000"/>
            </w:tcBorders>
            <w:shd w:val="clear" w:color="auto" w:fill="FFFFFF"/>
          </w:tcPr>
          <w:p w:rsidR="001A78AA" w:rsidRDefault="001A78AA">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sz w:val="20"/>
                <w:szCs w:val="20"/>
              </w:rPr>
            </w:pPr>
          </w:p>
        </w:tc>
        <w:tc>
          <w:tcPr>
            <w:tcW w:w="900" w:type="dxa"/>
            <w:tcBorders>
              <w:left w:val="single" w:sz="4" w:space="0" w:color="000000"/>
              <w:bottom w:val="single" w:sz="4" w:space="0" w:color="000000"/>
            </w:tcBorders>
            <w:shd w:val="clear" w:color="auto" w:fill="FFFFFF"/>
          </w:tcPr>
          <w:p w:rsidR="001A78AA" w:rsidRDefault="00410D46">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2700"/>
                <w:tab w:val="left" w:pos="3060"/>
              </w:tabs>
              <w:spacing w:line="240" w:lineRule="auto"/>
              <w:ind w:left="0" w:hanging="2"/>
              <w:rPr>
                <w:color w:val="000000"/>
              </w:rPr>
            </w:pPr>
            <w:r>
              <w:rPr>
                <w:b/>
                <w:color w:val="000000"/>
                <w:sz w:val="20"/>
                <w:szCs w:val="20"/>
              </w:rPr>
              <w:t xml:space="preserve">Тема 4.1 Бизнес – планирование. </w:t>
            </w:r>
          </w:p>
        </w:tc>
        <w:tc>
          <w:tcPr>
            <w:tcW w:w="6231" w:type="dxa"/>
            <w:gridSpan w:val="2"/>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b/>
                <w:color w:val="000000"/>
                <w:sz w:val="20"/>
                <w:szCs w:val="20"/>
              </w:rPr>
              <w:t>Содержание учебного материала</w:t>
            </w:r>
          </w:p>
        </w:tc>
        <w:tc>
          <w:tcPr>
            <w:tcW w:w="900" w:type="dxa"/>
            <w:vMerge w:val="restart"/>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2</w:t>
            </w: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1</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Планирование как основа </w:t>
            </w:r>
            <w:proofErr w:type="gramStart"/>
            <w:r>
              <w:rPr>
                <w:color w:val="000000"/>
                <w:sz w:val="20"/>
                <w:szCs w:val="20"/>
              </w:rPr>
              <w:t>рационального  функционирования</w:t>
            </w:r>
            <w:proofErr w:type="gramEnd"/>
            <w:r>
              <w:rPr>
                <w:color w:val="000000"/>
                <w:sz w:val="20"/>
                <w:szCs w:val="20"/>
              </w:rPr>
              <w:t xml:space="preserve"> организации. Основные принципы планирования. Составные элементы и методы внутрифирменного планирования. Этапы планирования. Методологические основы планирования в организации. </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2808"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540"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2</w:t>
            </w:r>
          </w:p>
        </w:tc>
        <w:tc>
          <w:tcPr>
            <w:tcW w:w="5691" w:type="dxa"/>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both"/>
              <w:rPr>
                <w:color w:val="000000"/>
              </w:rPr>
            </w:pPr>
            <w:r>
              <w:rPr>
                <w:color w:val="000000"/>
                <w:sz w:val="20"/>
                <w:szCs w:val="20"/>
              </w:rPr>
              <w:t xml:space="preserve">Показатели плана. Бизнес- план – основная форма внутрифирменного планирования. Типы бизнес-планов. Структура бизнес- плана. </w:t>
            </w:r>
          </w:p>
        </w:tc>
        <w:tc>
          <w:tcPr>
            <w:tcW w:w="900" w:type="dxa"/>
            <w:vMerge/>
            <w:tcBorders>
              <w:top w:val="single" w:sz="4" w:space="0" w:color="000000"/>
              <w:left w:val="single" w:sz="4" w:space="0" w:color="000000"/>
              <w:bottom w:val="single" w:sz="4" w:space="0" w:color="000000"/>
            </w:tcBorders>
            <w:shd w:val="clear" w:color="auto" w:fill="FFFFFF"/>
          </w:tcPr>
          <w:p w:rsidR="001A78AA" w:rsidRDefault="001A78AA">
            <w:pPr>
              <w:widowControl w:val="0"/>
              <w:pBdr>
                <w:top w:val="nil"/>
                <w:left w:val="nil"/>
                <w:bottom w:val="nil"/>
                <w:right w:val="nil"/>
                <w:between w:val="nil"/>
              </w:pBdr>
              <w:spacing w:line="276" w:lineRule="auto"/>
              <w:ind w:left="0" w:hanging="2"/>
              <w:rPr>
                <w:color w:val="000000"/>
              </w:rPr>
            </w:pP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945784">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color w:val="000000"/>
                <w:sz w:val="20"/>
                <w:szCs w:val="20"/>
              </w:rPr>
              <w:t>2</w:t>
            </w:r>
          </w:p>
        </w:tc>
      </w:tr>
      <w:tr w:rsidR="001A78AA" w:rsidTr="005F440A">
        <w:trPr>
          <w:trHeight w:val="284"/>
        </w:trPr>
        <w:tc>
          <w:tcPr>
            <w:tcW w:w="9039" w:type="dxa"/>
            <w:gridSpan w:val="3"/>
            <w:tcBorders>
              <w:top w:val="single" w:sz="4" w:space="0" w:color="000000"/>
              <w:left w:val="single" w:sz="4" w:space="0" w:color="000000"/>
              <w:bottom w:val="single" w:sz="4" w:space="0" w:color="000000"/>
            </w:tcBorders>
            <w:shd w:val="clear" w:color="auto" w:fill="FFFFFF"/>
          </w:tcPr>
          <w:p w:rsidR="001A78AA" w:rsidRDefault="00945784">
            <w:pPr>
              <w:pBdr>
                <w:top w:val="nil"/>
                <w:left w:val="nil"/>
                <w:bottom w:val="nil"/>
                <w:right w:val="nil"/>
                <w:between w:val="nil"/>
              </w:pBdr>
              <w:shd w:val="clear" w:color="auto" w:fill="FFFFFF"/>
              <w:tabs>
                <w:tab w:val="left" w:pos="2700"/>
                <w:tab w:val="left" w:pos="3060"/>
              </w:tabs>
              <w:spacing w:line="240" w:lineRule="auto"/>
              <w:ind w:left="0" w:hanging="2"/>
              <w:jc w:val="right"/>
              <w:rPr>
                <w:color w:val="000000"/>
              </w:rPr>
            </w:pPr>
            <w:r>
              <w:rPr>
                <w:b/>
                <w:color w:val="000000"/>
                <w:sz w:val="20"/>
                <w:szCs w:val="20"/>
              </w:rPr>
              <w:t>Всего</w:t>
            </w:r>
          </w:p>
        </w:tc>
        <w:tc>
          <w:tcPr>
            <w:tcW w:w="900" w:type="dxa"/>
            <w:tcBorders>
              <w:top w:val="single" w:sz="4" w:space="0" w:color="000000"/>
              <w:left w:val="single" w:sz="4" w:space="0" w:color="000000"/>
              <w:bottom w:val="single" w:sz="4" w:space="0" w:color="000000"/>
            </w:tcBorders>
            <w:shd w:val="clear" w:color="auto" w:fill="FFFFFF"/>
          </w:tcPr>
          <w:p w:rsidR="001A78AA" w:rsidRDefault="003551B3">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sz w:val="20"/>
                <w:szCs w:val="20"/>
              </w:rPr>
              <w:t>40</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Pr>
          <w:p w:rsidR="001A78AA" w:rsidRDefault="001A78AA">
            <w:pPr>
              <w:pBdr>
                <w:top w:val="nil"/>
                <w:left w:val="nil"/>
                <w:bottom w:val="nil"/>
                <w:right w:val="nil"/>
                <w:between w:val="nil"/>
              </w:pBdr>
              <w:tabs>
                <w:tab w:val="left" w:pos="916"/>
                <w:tab w:val="left" w:pos="1832"/>
                <w:tab w:val="left" w:pos="2700"/>
                <w:tab w:val="left" w:pos="3060"/>
                <w:tab w:val="left" w:pos="3664"/>
                <w:tab w:val="left" w:pos="4580"/>
                <w:tab w:val="left" w:pos="5040"/>
                <w:tab w:val="left" w:pos="5496"/>
                <w:tab w:val="left" w:pos="6412"/>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sz w:val="20"/>
                <w:szCs w:val="20"/>
              </w:rPr>
            </w:pPr>
          </w:p>
        </w:tc>
      </w:tr>
    </w:tbl>
    <w:p w:rsidR="001A78AA" w:rsidRDefault="001A78AA">
      <w:pPr>
        <w:pBdr>
          <w:top w:val="nil"/>
          <w:left w:val="nil"/>
          <w:bottom w:val="nil"/>
          <w:right w:val="nil"/>
          <w:between w:val="nil"/>
        </w:pBdr>
        <w:spacing w:line="240" w:lineRule="auto"/>
        <w:ind w:left="1" w:hanging="3"/>
        <w:rPr>
          <w:color w:val="000000"/>
          <w:sz w:val="28"/>
          <w:szCs w:val="28"/>
        </w:rPr>
        <w:sectPr w:rsidR="001A78AA">
          <w:footerReference w:type="even" r:id="rId13"/>
          <w:footerReference w:type="default" r:id="rId14"/>
          <w:footerReference w:type="first" r:id="rId15"/>
          <w:pgSz w:w="11906" w:h="16838"/>
          <w:pgMar w:top="1134" w:right="1134" w:bottom="1134" w:left="1134" w:header="720" w:footer="709" w:gutter="0"/>
          <w:cols w:space="720"/>
        </w:sectPr>
      </w:pPr>
    </w:p>
    <w:p w:rsidR="001A78AA" w:rsidRDefault="00945784">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smallCaps/>
          <w:color w:val="000000"/>
        </w:rPr>
        <w:lastRenderedPageBreak/>
        <w:t>3. УСЛОВИЯ РЕАЛИЗАЦИИ ПРОГРАММЫ ДИСЦИПЛИНЫ</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3.1. Требования к минимальному материально-техническому обеспечению</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Реализация программы дисциплины требует наличия учебного кабинета Менеджмента и экономики организации.</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Оборудование учебного кабинета:</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посадочные места по количеству обучающихся;</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рабочее место преподавателя;</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 учебно-методический комплекс дисциплины. </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Технические средства обучения:</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 компьютер с лицензионным программным обеспечением; </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мультимедийное оборудование;</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экран.</w:t>
      </w:r>
    </w:p>
    <w:p w:rsidR="001A78AA" w:rsidRDefault="00945784">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3.2. Информационное обеспечение обучения</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Перечень рекомендуемых учебных изданий, Интернет-ресурсов, дополнительной литературы</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 xml:space="preserve">Нормативно-правовые акты: </w:t>
      </w:r>
    </w:p>
    <w:p w:rsidR="001A78AA" w:rsidRDefault="00945784">
      <w:pPr>
        <w:numPr>
          <w:ilvl w:val="0"/>
          <w:numId w:val="13"/>
        </w:num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Гражданский Кодекс часть 1 от 30.11.1994 N 51-ФЗ (принят ГД ФС РФ 21.10.1994) (ред. от 27.12.2009).</w:t>
      </w:r>
    </w:p>
    <w:p w:rsidR="001A78AA" w:rsidRDefault="00945784">
      <w:pPr>
        <w:numPr>
          <w:ilvl w:val="0"/>
          <w:numId w:val="13"/>
        </w:num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Трудовой кодекс РФ (ТК РФ) от 30.12.2001 N 197-ФЗ.</w:t>
      </w:r>
    </w:p>
    <w:p w:rsidR="001A78AA" w:rsidRDefault="00945784">
      <w:pPr>
        <w:numPr>
          <w:ilvl w:val="0"/>
          <w:numId w:val="13"/>
        </w:numPr>
        <w:pBdr>
          <w:top w:val="nil"/>
          <w:left w:val="nil"/>
          <w:bottom w:val="nil"/>
          <w:right w:val="nil"/>
          <w:between w:val="nil"/>
        </w:pBdr>
        <w:tabs>
          <w:tab w:val="left" w:pos="360"/>
        </w:tabs>
        <w:spacing w:line="360" w:lineRule="auto"/>
        <w:ind w:left="0" w:hanging="2"/>
        <w:jc w:val="both"/>
        <w:rPr>
          <w:color w:val="000000"/>
        </w:rPr>
      </w:pPr>
      <w:r>
        <w:rPr>
          <w:color w:val="000000"/>
        </w:rPr>
        <w:t>Федеральный закон от 26 декабря 1995 г. N 208-ФЗ "Об акционерных обществах" (с изм. и доп., вступающими в силу с 01.01.2011).</w:t>
      </w:r>
    </w:p>
    <w:p w:rsidR="001A78AA" w:rsidRDefault="00945784">
      <w:pPr>
        <w:numPr>
          <w:ilvl w:val="0"/>
          <w:numId w:val="13"/>
        </w:num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Федеральный закон от 12 января 1996 г. N 7-ФЗ "О некоммерческих организациях" (ред. от 22.07.2010).</w:t>
      </w:r>
    </w:p>
    <w:p w:rsidR="001A78AA" w:rsidRDefault="00945784">
      <w:pPr>
        <w:numPr>
          <w:ilvl w:val="0"/>
          <w:numId w:val="13"/>
        </w:numPr>
        <w:pBdr>
          <w:top w:val="nil"/>
          <w:left w:val="nil"/>
          <w:bottom w:val="nil"/>
          <w:right w:val="nil"/>
          <w:between w:val="nil"/>
        </w:pBdr>
        <w:tabs>
          <w:tab w:val="left" w:pos="360"/>
        </w:tabs>
        <w:spacing w:line="360" w:lineRule="auto"/>
        <w:ind w:left="0" w:hanging="2"/>
        <w:jc w:val="both"/>
        <w:rPr>
          <w:color w:val="000000"/>
        </w:rPr>
      </w:pPr>
      <w:r>
        <w:rPr>
          <w:color w:val="000000"/>
        </w:rPr>
        <w:t>Федеральный закон от 19 июня 2000 г. N 82-ФЗ "О минимальном размере оплаты труда" (с изменениями от 29 апреля, 26 ноября 2002 г., 1 октября 2003 г., 22 августа, 29 декабря 2004 г., 20 апреля 2007 г., 24 июня 2008 г., 24 июля 2009 г.).</w:t>
      </w:r>
    </w:p>
    <w:p w:rsidR="001A78AA" w:rsidRDefault="00945784">
      <w:pPr>
        <w:numPr>
          <w:ilvl w:val="0"/>
          <w:numId w:val="13"/>
        </w:numPr>
        <w:pBdr>
          <w:top w:val="nil"/>
          <w:left w:val="nil"/>
          <w:bottom w:val="nil"/>
          <w:right w:val="nil"/>
          <w:between w:val="nil"/>
        </w:pBdr>
        <w:tabs>
          <w:tab w:val="left" w:pos="360"/>
        </w:tabs>
        <w:spacing w:line="360" w:lineRule="auto"/>
        <w:ind w:left="0" w:hanging="2"/>
        <w:jc w:val="both"/>
        <w:rPr>
          <w:color w:val="000000"/>
        </w:rPr>
      </w:pPr>
      <w:r>
        <w:rPr>
          <w:color w:val="000000"/>
        </w:rPr>
        <w:t>Федеральный закон от 8 декабря 2003 г. N 164-ФЗ "Об основах государственного регулирования внешнеторговой деятельности" (в ред. Федеральных законов от 22.08.2004 N 122-ФЗ, от 22.07.2005 N 117-ФЗ, от 02.02.2006 N 19-ФЗ).</w:t>
      </w:r>
    </w:p>
    <w:p w:rsidR="001A78AA" w:rsidRDefault="00945784">
      <w:pPr>
        <w:numPr>
          <w:ilvl w:val="0"/>
          <w:numId w:val="13"/>
        </w:num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Федеральный закон от 26 июля 2006 г. N 135-ФЗ "О защите конкуренции".</w:t>
      </w:r>
    </w:p>
    <w:p w:rsidR="001A78AA" w:rsidRDefault="00945784">
      <w:pPr>
        <w:numPr>
          <w:ilvl w:val="0"/>
          <w:numId w:val="13"/>
        </w:num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 xml:space="preserve">Федеральный закон от 24 июля 2007 г. N 209-ФЗ "О развитии малого и среднего предпринимательства в Российской Федерации" (с изменениями от 5 июля 2010 </w:t>
      </w:r>
      <w:proofErr w:type="gramStart"/>
      <w:r>
        <w:rPr>
          <w:color w:val="000000"/>
        </w:rPr>
        <w:t>г. ,</w:t>
      </w:r>
      <w:proofErr w:type="gramEnd"/>
      <w:r>
        <w:rPr>
          <w:color w:val="000000"/>
        </w:rPr>
        <w:t xml:space="preserve"> 27 декабря 2009 г., 2 августа 2009 г., 18 октября 2007 г., 22, 23 июля 2008 г.).</w:t>
      </w:r>
    </w:p>
    <w:p w:rsidR="00A86FAC" w:rsidRDefault="00A86FAC" w:rsidP="00A86FAC">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b/>
          <w:color w:val="000000"/>
        </w:rPr>
      </w:pPr>
    </w:p>
    <w:p w:rsidR="00A86FAC" w:rsidRDefault="00A86FAC" w:rsidP="00A86FAC">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b/>
          <w:color w:val="000000"/>
        </w:rPr>
      </w:pPr>
    </w:p>
    <w:p w:rsidR="001A78AA" w:rsidRDefault="00945784" w:rsidP="00A86FAC">
      <w:pPr>
        <w:pBdr>
          <w:top w:val="nil"/>
          <w:left w:val="nil"/>
          <w:bottom w:val="nil"/>
          <w:right w:val="nil"/>
          <w:between w:val="nil"/>
        </w:pBd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lastRenderedPageBreak/>
        <w:t>Основные источники:</w:t>
      </w:r>
      <w:r>
        <w:rPr>
          <w:color w:val="000000"/>
          <w:highlight w:val="white"/>
        </w:rPr>
        <w:t> </w:t>
      </w:r>
    </w:p>
    <w:p w:rsidR="001A78AA" w:rsidRDefault="00945784">
      <w:pPr>
        <w:widowControl w:val="0"/>
        <w:numPr>
          <w:ilvl w:val="0"/>
          <w:numId w:val="8"/>
        </w:numPr>
        <w:pBdr>
          <w:top w:val="nil"/>
          <w:left w:val="nil"/>
          <w:bottom w:val="nil"/>
          <w:right w:val="nil"/>
          <w:between w:val="nil"/>
        </w:pBdr>
        <w:spacing w:line="360" w:lineRule="auto"/>
        <w:ind w:left="0" w:hanging="2"/>
        <w:jc w:val="both"/>
        <w:rPr>
          <w:color w:val="000000"/>
        </w:rPr>
      </w:pPr>
      <w:proofErr w:type="spellStart"/>
      <w:r>
        <w:rPr>
          <w:color w:val="000000"/>
        </w:rPr>
        <w:t>Выварец</w:t>
      </w:r>
      <w:proofErr w:type="spellEnd"/>
      <w:r>
        <w:rPr>
          <w:color w:val="000000"/>
        </w:rPr>
        <w:t>, А.Д. Экономика предприятия [Электронный ресурс</w:t>
      </w:r>
      <w:proofErr w:type="gramStart"/>
      <w:r>
        <w:rPr>
          <w:color w:val="000000"/>
        </w:rPr>
        <w:t>] :</w:t>
      </w:r>
      <w:proofErr w:type="gramEnd"/>
      <w:r>
        <w:rPr>
          <w:color w:val="000000"/>
        </w:rPr>
        <w:t xml:space="preserve"> учебник / А.Д. </w:t>
      </w:r>
      <w:proofErr w:type="spellStart"/>
      <w:r w:rsidR="00A86FAC">
        <w:rPr>
          <w:color w:val="000000"/>
        </w:rPr>
        <w:t>Выварец</w:t>
      </w:r>
      <w:proofErr w:type="spellEnd"/>
      <w:r w:rsidR="00A86FAC">
        <w:rPr>
          <w:color w:val="000000"/>
        </w:rPr>
        <w:t xml:space="preserve">. - </w:t>
      </w:r>
      <w:proofErr w:type="gramStart"/>
      <w:r w:rsidR="00A86FAC">
        <w:rPr>
          <w:color w:val="000000"/>
        </w:rPr>
        <w:t>М. :</w:t>
      </w:r>
      <w:proofErr w:type="gramEnd"/>
      <w:r w:rsidR="00A86FAC">
        <w:rPr>
          <w:color w:val="000000"/>
        </w:rPr>
        <w:t xml:space="preserve"> </w:t>
      </w:r>
      <w:proofErr w:type="spellStart"/>
      <w:r w:rsidR="00A86FAC">
        <w:rPr>
          <w:color w:val="000000"/>
        </w:rPr>
        <w:t>Юнити</w:t>
      </w:r>
      <w:proofErr w:type="spellEnd"/>
      <w:r w:rsidR="00A86FAC">
        <w:rPr>
          <w:color w:val="000000"/>
        </w:rPr>
        <w:t>-Дана, 2022</w:t>
      </w:r>
      <w:r>
        <w:rPr>
          <w:color w:val="000000"/>
        </w:rPr>
        <w:t xml:space="preserve">. - 544 с. - URL: </w:t>
      </w:r>
      <w:hyperlink r:id="rId16">
        <w:r>
          <w:rPr>
            <w:color w:val="0000FF"/>
            <w:u w:val="single"/>
          </w:rPr>
          <w:t>http://biblioclub.ru/index.php?page=book&amp;id=118364</w:t>
        </w:r>
      </w:hyperlink>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b/>
          <w:color w:val="000000"/>
        </w:rPr>
        <w:t>Дополнительные источники:</w:t>
      </w:r>
    </w:p>
    <w:p w:rsidR="00A86FAC" w:rsidRPr="00A86FAC" w:rsidRDefault="00A86FAC" w:rsidP="00A86FAC">
      <w:pPr>
        <w:numPr>
          <w:ilvl w:val="0"/>
          <w:numId w:val="12"/>
        </w:numPr>
        <w:pBdr>
          <w:top w:val="nil"/>
          <w:left w:val="nil"/>
          <w:bottom w:val="nil"/>
          <w:right w:val="nil"/>
          <w:between w:val="nil"/>
        </w:pBdr>
        <w:tabs>
          <w:tab w:val="left" w:pos="36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0" w:firstLineChars="0"/>
        <w:jc w:val="both"/>
        <w:rPr>
          <w:color w:val="000000"/>
        </w:rPr>
      </w:pPr>
      <w:r w:rsidRPr="00A86FAC">
        <w:rPr>
          <w:color w:val="000000"/>
        </w:rPr>
        <w:t>Экономика предприятия [Электронный ресурс</w:t>
      </w:r>
      <w:proofErr w:type="gramStart"/>
      <w:r w:rsidRPr="00A86FAC">
        <w:rPr>
          <w:color w:val="000000"/>
        </w:rPr>
        <w:t>] :</w:t>
      </w:r>
      <w:proofErr w:type="gramEnd"/>
      <w:r w:rsidRPr="00A86FAC">
        <w:rPr>
          <w:color w:val="000000"/>
        </w:rPr>
        <w:t xml:space="preserve"> учебник / В.Я. Горфинкель, О.В. Антонова, А.И. Базилевич и др. ; под ред. В.Я. Горфинкель. - </w:t>
      </w:r>
      <w:proofErr w:type="gramStart"/>
      <w:r w:rsidRPr="00A86FAC">
        <w:rPr>
          <w:color w:val="000000"/>
        </w:rPr>
        <w:t>М. :</w:t>
      </w:r>
      <w:proofErr w:type="gramEnd"/>
      <w:r w:rsidRPr="00A86FAC">
        <w:rPr>
          <w:color w:val="000000"/>
        </w:rPr>
        <w:t xml:space="preserve"> </w:t>
      </w:r>
      <w:proofErr w:type="spellStart"/>
      <w:r w:rsidRPr="00A86FAC">
        <w:rPr>
          <w:color w:val="000000"/>
        </w:rPr>
        <w:t>Юнити</w:t>
      </w:r>
      <w:proofErr w:type="spellEnd"/>
      <w:r w:rsidRPr="00A86FAC">
        <w:rPr>
          <w:color w:val="000000"/>
        </w:rPr>
        <w:t>-Дана, 2013. - 664 с. - (Золотой фонд российских учебников).  - URL: http://biblioclub.ru/index.php?page=book&amp;id=118958</w:t>
      </w:r>
    </w:p>
    <w:p w:rsidR="00A86FAC" w:rsidRPr="00A86FAC" w:rsidRDefault="00A86FAC" w:rsidP="00A86FAC">
      <w:pPr>
        <w:numPr>
          <w:ilvl w:val="0"/>
          <w:numId w:val="12"/>
        </w:numPr>
        <w:pBdr>
          <w:top w:val="nil"/>
          <w:left w:val="nil"/>
          <w:bottom w:val="nil"/>
          <w:right w:val="nil"/>
          <w:between w:val="nil"/>
        </w:pBdr>
        <w:tabs>
          <w:tab w:val="left" w:pos="36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0" w:firstLineChars="0"/>
        <w:jc w:val="both"/>
        <w:rPr>
          <w:color w:val="000000"/>
        </w:rPr>
      </w:pPr>
      <w:r w:rsidRPr="00A86FAC">
        <w:rPr>
          <w:color w:val="000000"/>
        </w:rPr>
        <w:t>Экономика и управление на предприятии [Электронный ресурс</w:t>
      </w:r>
      <w:proofErr w:type="gramStart"/>
      <w:r w:rsidRPr="00A86FAC">
        <w:rPr>
          <w:color w:val="000000"/>
        </w:rPr>
        <w:t>] :</w:t>
      </w:r>
      <w:proofErr w:type="gramEnd"/>
      <w:r w:rsidRPr="00A86FAC">
        <w:rPr>
          <w:color w:val="000000"/>
        </w:rPr>
        <w:t xml:space="preserve"> учебник / А.П. </w:t>
      </w:r>
      <w:proofErr w:type="spellStart"/>
      <w:r w:rsidRPr="00A86FAC">
        <w:rPr>
          <w:color w:val="000000"/>
        </w:rPr>
        <w:t>Агарков</w:t>
      </w:r>
      <w:proofErr w:type="spellEnd"/>
      <w:r w:rsidRPr="00A86FAC">
        <w:rPr>
          <w:color w:val="000000"/>
        </w:rPr>
        <w:t xml:space="preserve">, Р.С. Голов, В.Ю. </w:t>
      </w:r>
      <w:proofErr w:type="spellStart"/>
      <w:r w:rsidRPr="00A86FAC">
        <w:rPr>
          <w:color w:val="000000"/>
        </w:rPr>
        <w:t>Теплышев</w:t>
      </w:r>
      <w:proofErr w:type="spellEnd"/>
      <w:r w:rsidRPr="00A86FAC">
        <w:rPr>
          <w:color w:val="000000"/>
        </w:rPr>
        <w:t xml:space="preserve">, Е.А. Ерохина ; под ред. А.П. </w:t>
      </w:r>
      <w:proofErr w:type="spellStart"/>
      <w:r w:rsidRPr="00A86FAC">
        <w:rPr>
          <w:color w:val="000000"/>
        </w:rPr>
        <w:t>Агаркова</w:t>
      </w:r>
      <w:proofErr w:type="spellEnd"/>
      <w:r w:rsidRPr="00A86FAC">
        <w:rPr>
          <w:color w:val="000000"/>
        </w:rPr>
        <w:t xml:space="preserve">. - </w:t>
      </w:r>
      <w:proofErr w:type="gramStart"/>
      <w:r w:rsidRPr="00A86FAC">
        <w:rPr>
          <w:color w:val="000000"/>
        </w:rPr>
        <w:t>М. :</w:t>
      </w:r>
      <w:proofErr w:type="gramEnd"/>
      <w:r w:rsidRPr="00A86FAC">
        <w:rPr>
          <w:color w:val="000000"/>
        </w:rPr>
        <w:t xml:space="preserve"> Издательско-торговая корпорация «Дашков и К°», 2017. - 400 </w:t>
      </w:r>
      <w:proofErr w:type="gramStart"/>
      <w:r w:rsidRPr="00A86FAC">
        <w:rPr>
          <w:color w:val="000000"/>
        </w:rPr>
        <w:t>с. :</w:t>
      </w:r>
      <w:proofErr w:type="gramEnd"/>
      <w:r w:rsidRPr="00A86FAC">
        <w:rPr>
          <w:color w:val="000000"/>
        </w:rPr>
        <w:t xml:space="preserve"> табл., граф., схем. - (Учебные издания для бакалавров). - </w:t>
      </w:r>
      <w:proofErr w:type="spellStart"/>
      <w:r w:rsidRPr="00A86FAC">
        <w:rPr>
          <w:color w:val="000000"/>
        </w:rPr>
        <w:t>Библиогр</w:t>
      </w:r>
      <w:proofErr w:type="spellEnd"/>
      <w:proofErr w:type="gramStart"/>
      <w:r w:rsidRPr="00A86FAC">
        <w:rPr>
          <w:color w:val="000000"/>
        </w:rPr>
        <w:t>. в</w:t>
      </w:r>
      <w:proofErr w:type="gramEnd"/>
      <w:r w:rsidRPr="00A86FAC">
        <w:rPr>
          <w:color w:val="000000"/>
        </w:rPr>
        <w:t xml:space="preserve"> кн. - ISBN 978-5-394-02159-6 . - URL: </w:t>
      </w:r>
      <w:proofErr w:type="gramStart"/>
      <w:r w:rsidRPr="00A86FAC">
        <w:rPr>
          <w:color w:val="000000"/>
        </w:rPr>
        <w:t>//biblioclub.ru/</w:t>
      </w:r>
      <w:proofErr w:type="spellStart"/>
      <w:r w:rsidRPr="00A86FAC">
        <w:rPr>
          <w:color w:val="000000"/>
        </w:rPr>
        <w:t>index.php?page</w:t>
      </w:r>
      <w:proofErr w:type="spellEnd"/>
      <w:proofErr w:type="gramEnd"/>
      <w:r w:rsidRPr="00A86FAC">
        <w:rPr>
          <w:color w:val="000000"/>
        </w:rPr>
        <w:t>=</w:t>
      </w:r>
      <w:proofErr w:type="spellStart"/>
      <w:r w:rsidRPr="00A86FAC">
        <w:rPr>
          <w:color w:val="000000"/>
        </w:rPr>
        <w:t>book&amp;id</w:t>
      </w:r>
      <w:proofErr w:type="spellEnd"/>
      <w:r w:rsidRPr="00A86FAC">
        <w:rPr>
          <w:color w:val="000000"/>
        </w:rPr>
        <w:t>=450718</w:t>
      </w:r>
    </w:p>
    <w:p w:rsidR="001A78AA" w:rsidRDefault="00945784">
      <w:pPr>
        <w:numPr>
          <w:ilvl w:val="0"/>
          <w:numId w:val="12"/>
        </w:numPr>
        <w:pBdr>
          <w:top w:val="nil"/>
          <w:left w:val="nil"/>
          <w:bottom w:val="nil"/>
          <w:right w:val="nil"/>
          <w:between w:val="nil"/>
        </w:pBdr>
        <w:tabs>
          <w:tab w:val="left" w:pos="360"/>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color w:val="000000"/>
        </w:rPr>
      </w:pPr>
      <w:r>
        <w:rPr>
          <w:color w:val="000000"/>
        </w:rPr>
        <w:t>Воробьев, И.П. Экономика организации (</w:t>
      </w:r>
      <w:proofErr w:type="gramStart"/>
      <w:r>
        <w:rPr>
          <w:color w:val="000000"/>
        </w:rPr>
        <w:t>предприятия)  [</w:t>
      </w:r>
      <w:proofErr w:type="gramEnd"/>
      <w:r>
        <w:rPr>
          <w:color w:val="000000"/>
        </w:rPr>
        <w:t xml:space="preserve">Электронный ресурс] : курс лекций / И.П. Воробьев, Е.И. Сидорова ; под ред. Н.Т. Гавриленко. - </w:t>
      </w:r>
      <w:proofErr w:type="gramStart"/>
      <w:r>
        <w:rPr>
          <w:color w:val="000000"/>
        </w:rPr>
        <w:t>Минск :</w:t>
      </w:r>
      <w:proofErr w:type="gramEnd"/>
      <w:r>
        <w:rPr>
          <w:color w:val="000000"/>
        </w:rPr>
        <w:t xml:space="preserve"> Белорусская наука, 2012. - 408 с. -  URL: </w:t>
      </w:r>
      <w:hyperlink r:id="rId17">
        <w:r>
          <w:rPr>
            <w:color w:val="0000FF"/>
            <w:u w:val="single"/>
          </w:rPr>
          <w:t>http://biblioclub.ru/index.php?page=book&amp;id=142424</w:t>
        </w:r>
      </w:hyperlink>
    </w:p>
    <w:p w:rsidR="001A78AA" w:rsidRDefault="00945784">
      <w:pPr>
        <w:widowControl w:val="0"/>
        <w:numPr>
          <w:ilvl w:val="0"/>
          <w:numId w:val="12"/>
        </w:numPr>
        <w:pBdr>
          <w:top w:val="nil"/>
          <w:left w:val="nil"/>
          <w:bottom w:val="nil"/>
          <w:right w:val="nil"/>
          <w:between w:val="nil"/>
        </w:pBdr>
        <w:spacing w:line="360" w:lineRule="auto"/>
        <w:ind w:left="0" w:hanging="2"/>
        <w:jc w:val="both"/>
        <w:rPr>
          <w:color w:val="000000"/>
        </w:rPr>
      </w:pPr>
      <w:r>
        <w:rPr>
          <w:color w:val="000000"/>
        </w:rPr>
        <w:t>Грибов, В.Д. Экономика предприятия [Электронный ресурс</w:t>
      </w:r>
      <w:proofErr w:type="gramStart"/>
      <w:r>
        <w:rPr>
          <w:color w:val="000000"/>
        </w:rPr>
        <w:t>] :</w:t>
      </w:r>
      <w:proofErr w:type="gramEnd"/>
      <w:r>
        <w:rPr>
          <w:color w:val="000000"/>
        </w:rPr>
        <w:t xml:space="preserve"> практикум / В.Д. Грибов, В.П. Грузинов. - </w:t>
      </w:r>
      <w:proofErr w:type="gramStart"/>
      <w:r>
        <w:rPr>
          <w:color w:val="000000"/>
        </w:rPr>
        <w:t>М. :</w:t>
      </w:r>
      <w:proofErr w:type="gramEnd"/>
      <w:r>
        <w:rPr>
          <w:color w:val="000000"/>
        </w:rPr>
        <w:t xml:space="preserve"> Финансы и статистика, 2009. - 400 с. - URL: </w:t>
      </w:r>
      <w:hyperlink r:id="rId18">
        <w:r>
          <w:rPr>
            <w:color w:val="0000FF"/>
            <w:u w:val="single"/>
          </w:rPr>
          <w:t>http://biblioclub.ru/index.php?page=book&amp;id=220371</w:t>
        </w:r>
      </w:hyperlink>
    </w:p>
    <w:p w:rsidR="001A78AA" w:rsidRDefault="00945784">
      <w:pPr>
        <w:numPr>
          <w:ilvl w:val="0"/>
          <w:numId w:val="12"/>
        </w:numPr>
        <w:pBdr>
          <w:top w:val="nil"/>
          <w:left w:val="nil"/>
          <w:bottom w:val="nil"/>
          <w:right w:val="nil"/>
          <w:between w:val="nil"/>
        </w:pBdr>
        <w:spacing w:line="360" w:lineRule="auto"/>
        <w:ind w:left="0" w:hanging="2"/>
        <w:jc w:val="both"/>
        <w:rPr>
          <w:color w:val="000000"/>
        </w:rPr>
      </w:pPr>
      <w:r>
        <w:rPr>
          <w:color w:val="000000"/>
        </w:rPr>
        <w:t xml:space="preserve">Иванов, А.С. Планирование и организация производства. От индустриальной экономики к экономике </w:t>
      </w:r>
      <w:proofErr w:type="gramStart"/>
      <w:r>
        <w:rPr>
          <w:color w:val="000000"/>
        </w:rPr>
        <w:t>знаний :</w:t>
      </w:r>
      <w:proofErr w:type="gramEnd"/>
      <w:r>
        <w:rPr>
          <w:color w:val="000000"/>
        </w:rPr>
        <w:t xml:space="preserve"> учебное пособие / А.С. Иванов, Е.А. </w:t>
      </w:r>
      <w:proofErr w:type="spellStart"/>
      <w:r>
        <w:rPr>
          <w:color w:val="000000"/>
        </w:rPr>
        <w:t>Степочкина</w:t>
      </w:r>
      <w:proofErr w:type="spellEnd"/>
      <w:r>
        <w:rPr>
          <w:color w:val="000000"/>
        </w:rPr>
        <w:t xml:space="preserve">, М.А. Терехина. - </w:t>
      </w:r>
      <w:proofErr w:type="gramStart"/>
      <w:r>
        <w:rPr>
          <w:color w:val="000000"/>
        </w:rPr>
        <w:t>М. ;</w:t>
      </w:r>
      <w:proofErr w:type="gramEnd"/>
      <w:r>
        <w:rPr>
          <w:color w:val="000000"/>
        </w:rPr>
        <w:t xml:space="preserve"> Берлин : </w:t>
      </w:r>
      <w:proofErr w:type="spellStart"/>
      <w:r>
        <w:rPr>
          <w:color w:val="000000"/>
        </w:rPr>
        <w:t>Директ</w:t>
      </w:r>
      <w:proofErr w:type="spellEnd"/>
      <w:r>
        <w:rPr>
          <w:color w:val="000000"/>
        </w:rPr>
        <w:t xml:space="preserve">-Медиа, 2016. - 203 </w:t>
      </w:r>
      <w:proofErr w:type="gramStart"/>
      <w:r>
        <w:rPr>
          <w:color w:val="000000"/>
        </w:rPr>
        <w:t>с. :</w:t>
      </w:r>
      <w:proofErr w:type="gramEnd"/>
      <w:r>
        <w:rPr>
          <w:color w:val="000000"/>
        </w:rPr>
        <w:t xml:space="preserve"> ил., схем., табл. - </w:t>
      </w:r>
      <w:proofErr w:type="spellStart"/>
      <w:r>
        <w:rPr>
          <w:color w:val="000000"/>
        </w:rPr>
        <w:t>Библиогр</w:t>
      </w:r>
      <w:proofErr w:type="spellEnd"/>
      <w:r>
        <w:rPr>
          <w:color w:val="000000"/>
        </w:rPr>
        <w:t>.: с. 191-192. -URL: </w:t>
      </w:r>
      <w:hyperlink r:id="rId19">
        <w:proofErr w:type="gramStart"/>
        <w:r>
          <w:rPr>
            <w:color w:val="000000"/>
            <w:u w:val="single"/>
          </w:rPr>
          <w:t>//biblioclub.ru/</w:t>
        </w:r>
        <w:proofErr w:type="spellStart"/>
        <w:r>
          <w:rPr>
            <w:color w:val="000000"/>
            <w:u w:val="single"/>
          </w:rPr>
          <w:t>index.php?page</w:t>
        </w:r>
        <w:proofErr w:type="spellEnd"/>
        <w:proofErr w:type="gramEnd"/>
        <w:r>
          <w:rPr>
            <w:color w:val="000000"/>
            <w:u w:val="single"/>
          </w:rPr>
          <w:t>=</w:t>
        </w:r>
        <w:proofErr w:type="spellStart"/>
        <w:r>
          <w:rPr>
            <w:color w:val="000000"/>
            <w:u w:val="single"/>
          </w:rPr>
          <w:t>book&amp;id</w:t>
        </w:r>
        <w:proofErr w:type="spellEnd"/>
        <w:r>
          <w:rPr>
            <w:color w:val="000000"/>
            <w:u w:val="single"/>
          </w:rPr>
          <w:t>=429542</w:t>
        </w:r>
      </w:hyperlink>
      <w:r>
        <w:rPr>
          <w:color w:val="000000"/>
        </w:rPr>
        <w:t> </w:t>
      </w:r>
    </w:p>
    <w:p w:rsidR="001A78AA" w:rsidRDefault="00945784">
      <w:pPr>
        <w:numPr>
          <w:ilvl w:val="0"/>
          <w:numId w:val="12"/>
        </w:numPr>
        <w:pBdr>
          <w:top w:val="nil"/>
          <w:left w:val="nil"/>
          <w:bottom w:val="nil"/>
          <w:right w:val="nil"/>
          <w:between w:val="nil"/>
        </w:pBdr>
        <w:spacing w:line="360" w:lineRule="auto"/>
        <w:ind w:left="0" w:hanging="2"/>
        <w:jc w:val="both"/>
        <w:rPr>
          <w:color w:val="000000"/>
        </w:rPr>
      </w:pPr>
      <w:proofErr w:type="spellStart"/>
      <w:r>
        <w:rPr>
          <w:color w:val="000000"/>
        </w:rPr>
        <w:t>Павеллек</w:t>
      </w:r>
      <w:proofErr w:type="spellEnd"/>
      <w:r>
        <w:rPr>
          <w:color w:val="000000"/>
        </w:rPr>
        <w:t>, Г. Комплексное планирование промышленных предприятий=</w:t>
      </w:r>
      <w:proofErr w:type="spellStart"/>
      <w:r>
        <w:rPr>
          <w:color w:val="000000"/>
        </w:rPr>
        <w:t>Ganzheitliche</w:t>
      </w:r>
      <w:proofErr w:type="spellEnd"/>
      <w:r>
        <w:rPr>
          <w:color w:val="000000"/>
        </w:rPr>
        <w:t xml:space="preserve"> </w:t>
      </w:r>
      <w:proofErr w:type="spellStart"/>
      <w:r>
        <w:rPr>
          <w:color w:val="000000"/>
        </w:rPr>
        <w:t>Fabrikplanung</w:t>
      </w:r>
      <w:proofErr w:type="spellEnd"/>
      <w:r>
        <w:rPr>
          <w:color w:val="000000"/>
        </w:rPr>
        <w:t xml:space="preserve">. </w:t>
      </w:r>
      <w:proofErr w:type="spellStart"/>
      <w:r>
        <w:rPr>
          <w:color w:val="000000"/>
        </w:rPr>
        <w:t>Grundlagen</w:t>
      </w:r>
      <w:proofErr w:type="spellEnd"/>
      <w:r>
        <w:rPr>
          <w:color w:val="000000"/>
        </w:rPr>
        <w:t xml:space="preserve">, </w:t>
      </w:r>
      <w:proofErr w:type="spellStart"/>
      <w:r>
        <w:rPr>
          <w:color w:val="000000"/>
        </w:rPr>
        <w:t>Vorgehensweise</w:t>
      </w:r>
      <w:proofErr w:type="spellEnd"/>
      <w:r>
        <w:rPr>
          <w:color w:val="000000"/>
        </w:rPr>
        <w:t>, EDV-</w:t>
      </w:r>
      <w:proofErr w:type="spellStart"/>
      <w:r>
        <w:rPr>
          <w:color w:val="000000"/>
        </w:rPr>
        <w:t>Unterstutzung</w:t>
      </w:r>
      <w:proofErr w:type="spellEnd"/>
      <w:r>
        <w:rPr>
          <w:color w:val="000000"/>
        </w:rPr>
        <w:t>: Базовые принципы, методика, ИТ-обеспечение / Г. </w:t>
      </w:r>
      <w:proofErr w:type="spellStart"/>
      <w:proofErr w:type="gramStart"/>
      <w:r>
        <w:rPr>
          <w:color w:val="000000"/>
        </w:rPr>
        <w:t>Павеллек</w:t>
      </w:r>
      <w:proofErr w:type="spellEnd"/>
      <w:r>
        <w:rPr>
          <w:color w:val="000000"/>
        </w:rPr>
        <w:t xml:space="preserve"> ;</w:t>
      </w:r>
      <w:proofErr w:type="gramEnd"/>
      <w:r>
        <w:rPr>
          <w:color w:val="000000"/>
        </w:rPr>
        <w:t xml:space="preserve"> науч. ред. А. Черепанов ; пер. Н. Сироткин. - </w:t>
      </w:r>
      <w:proofErr w:type="gramStart"/>
      <w:r>
        <w:rPr>
          <w:color w:val="000000"/>
        </w:rPr>
        <w:t>М. :</w:t>
      </w:r>
      <w:proofErr w:type="gramEnd"/>
      <w:r>
        <w:rPr>
          <w:color w:val="000000"/>
        </w:rPr>
        <w:t xml:space="preserve"> Альпина </w:t>
      </w:r>
      <w:proofErr w:type="spellStart"/>
      <w:r>
        <w:rPr>
          <w:color w:val="000000"/>
        </w:rPr>
        <w:t>Паблишер</w:t>
      </w:r>
      <w:proofErr w:type="spellEnd"/>
      <w:r>
        <w:rPr>
          <w:color w:val="000000"/>
        </w:rPr>
        <w:t xml:space="preserve">, 2016. - 366 </w:t>
      </w:r>
      <w:proofErr w:type="gramStart"/>
      <w:r>
        <w:rPr>
          <w:color w:val="000000"/>
        </w:rPr>
        <w:t>с. :</w:t>
      </w:r>
      <w:proofErr w:type="gramEnd"/>
      <w:r>
        <w:rPr>
          <w:color w:val="000000"/>
        </w:rPr>
        <w:t xml:space="preserve"> ил., табл., схем. - </w:t>
      </w:r>
      <w:proofErr w:type="spellStart"/>
      <w:r>
        <w:rPr>
          <w:color w:val="000000"/>
        </w:rPr>
        <w:t>Библиогр</w:t>
      </w:r>
      <w:proofErr w:type="spellEnd"/>
      <w:proofErr w:type="gramStart"/>
      <w:r>
        <w:rPr>
          <w:color w:val="000000"/>
        </w:rPr>
        <w:t>. в</w:t>
      </w:r>
      <w:proofErr w:type="gramEnd"/>
      <w:r>
        <w:rPr>
          <w:color w:val="000000"/>
        </w:rPr>
        <w:t xml:space="preserve"> кн.. - URL: </w:t>
      </w:r>
      <w:hyperlink r:id="rId20">
        <w:proofErr w:type="gramStart"/>
        <w:r>
          <w:rPr>
            <w:color w:val="000000"/>
            <w:u w:val="single"/>
          </w:rPr>
          <w:t>//biblioclub.ru/</w:t>
        </w:r>
        <w:proofErr w:type="spellStart"/>
        <w:r>
          <w:rPr>
            <w:color w:val="000000"/>
            <w:u w:val="single"/>
          </w:rPr>
          <w:t>index.php?page</w:t>
        </w:r>
        <w:proofErr w:type="spellEnd"/>
        <w:proofErr w:type="gramEnd"/>
        <w:r>
          <w:rPr>
            <w:color w:val="000000"/>
            <w:u w:val="single"/>
          </w:rPr>
          <w:t>=</w:t>
        </w:r>
        <w:proofErr w:type="spellStart"/>
        <w:r>
          <w:rPr>
            <w:color w:val="000000"/>
            <w:u w:val="single"/>
          </w:rPr>
          <w:t>book&amp;id</w:t>
        </w:r>
        <w:proofErr w:type="spellEnd"/>
        <w:r>
          <w:rPr>
            <w:color w:val="000000"/>
            <w:u w:val="single"/>
          </w:rPr>
          <w:t>=443016</w:t>
        </w:r>
      </w:hyperlink>
      <w:r>
        <w:rPr>
          <w:color w:val="000000"/>
        </w:rPr>
        <w:t> </w:t>
      </w:r>
    </w:p>
    <w:p w:rsidR="001A78AA" w:rsidRDefault="00945784">
      <w:pPr>
        <w:widowControl w:val="0"/>
        <w:numPr>
          <w:ilvl w:val="0"/>
          <w:numId w:val="12"/>
        </w:numPr>
        <w:pBdr>
          <w:top w:val="nil"/>
          <w:left w:val="nil"/>
          <w:bottom w:val="nil"/>
          <w:right w:val="nil"/>
          <w:between w:val="nil"/>
        </w:pBdr>
        <w:spacing w:line="360" w:lineRule="auto"/>
        <w:ind w:left="0" w:hanging="2"/>
        <w:jc w:val="both"/>
        <w:rPr>
          <w:color w:val="000000"/>
        </w:rPr>
      </w:pPr>
      <w:r>
        <w:rPr>
          <w:color w:val="000000"/>
        </w:rPr>
        <w:t xml:space="preserve">Романенко, И.В. Экономика </w:t>
      </w:r>
      <w:proofErr w:type="gramStart"/>
      <w:r>
        <w:rPr>
          <w:color w:val="000000"/>
        </w:rPr>
        <w:t>предприятия :</w:t>
      </w:r>
      <w:proofErr w:type="gramEnd"/>
      <w:r>
        <w:rPr>
          <w:color w:val="000000"/>
        </w:rPr>
        <w:t xml:space="preserve"> учебное пособие [Электронный ресурс]  / И.В. Романенко. - 5-е изд., </w:t>
      </w:r>
      <w:proofErr w:type="spellStart"/>
      <w:r>
        <w:rPr>
          <w:color w:val="000000"/>
        </w:rPr>
        <w:t>перераб</w:t>
      </w:r>
      <w:proofErr w:type="spellEnd"/>
      <w:proofErr w:type="gramStart"/>
      <w:r>
        <w:rPr>
          <w:color w:val="000000"/>
        </w:rPr>
        <w:t>. и</w:t>
      </w:r>
      <w:proofErr w:type="gramEnd"/>
      <w:r>
        <w:rPr>
          <w:color w:val="000000"/>
        </w:rPr>
        <w:t xml:space="preserve"> доп. - М. : Финансы и статистика, 2011. - 352 с. - </w:t>
      </w:r>
      <w:proofErr w:type="gramStart"/>
      <w:r>
        <w:rPr>
          <w:color w:val="000000"/>
        </w:rPr>
        <w:t>URL:</w:t>
      </w:r>
      <w:hyperlink r:id="rId21">
        <w:r>
          <w:rPr>
            <w:color w:val="0000FF"/>
            <w:u w:val="single"/>
          </w:rPr>
          <w:t>http://biblioclub.ru/index.php?page=book&amp;id=220234</w:t>
        </w:r>
        <w:proofErr w:type="gramEnd"/>
      </w:hyperlink>
      <w:r>
        <w:rPr>
          <w:color w:val="000000"/>
        </w:rPr>
        <w:t> </w:t>
      </w:r>
    </w:p>
    <w:p w:rsidR="001A78AA" w:rsidRDefault="00945784">
      <w:pPr>
        <w:widowControl w:val="0"/>
        <w:numPr>
          <w:ilvl w:val="0"/>
          <w:numId w:val="12"/>
        </w:numPr>
        <w:pBdr>
          <w:top w:val="nil"/>
          <w:left w:val="nil"/>
          <w:bottom w:val="nil"/>
          <w:right w:val="nil"/>
          <w:between w:val="nil"/>
        </w:pBdr>
        <w:spacing w:line="360" w:lineRule="auto"/>
        <w:ind w:left="0" w:hanging="2"/>
        <w:jc w:val="both"/>
        <w:rPr>
          <w:color w:val="000000"/>
        </w:rPr>
      </w:pPr>
      <w:r>
        <w:rPr>
          <w:color w:val="000000"/>
        </w:rPr>
        <w:t xml:space="preserve">Румянцева, Е.Е. Финансовые технологии управления </w:t>
      </w:r>
      <w:proofErr w:type="gramStart"/>
      <w:r>
        <w:rPr>
          <w:color w:val="000000"/>
        </w:rPr>
        <w:t>предприятием :</w:t>
      </w:r>
      <w:proofErr w:type="gramEnd"/>
      <w:r>
        <w:rPr>
          <w:color w:val="000000"/>
        </w:rPr>
        <w:t xml:space="preserve"> учебное пособие / Е.Е. Румянцева. - 2-е изд., стер. - </w:t>
      </w:r>
      <w:proofErr w:type="gramStart"/>
      <w:r>
        <w:rPr>
          <w:color w:val="000000"/>
        </w:rPr>
        <w:t>М. ;</w:t>
      </w:r>
      <w:proofErr w:type="gramEnd"/>
      <w:r>
        <w:rPr>
          <w:color w:val="000000"/>
        </w:rPr>
        <w:t xml:space="preserve"> Берлин : </w:t>
      </w:r>
      <w:proofErr w:type="spellStart"/>
      <w:r>
        <w:rPr>
          <w:color w:val="000000"/>
        </w:rPr>
        <w:t>Директ</w:t>
      </w:r>
      <w:proofErr w:type="spellEnd"/>
      <w:r>
        <w:rPr>
          <w:color w:val="000000"/>
        </w:rPr>
        <w:t xml:space="preserve">-Медиа, 2016. - 460 </w:t>
      </w:r>
      <w:proofErr w:type="gramStart"/>
      <w:r>
        <w:rPr>
          <w:color w:val="000000"/>
        </w:rPr>
        <w:t>с. :</w:t>
      </w:r>
      <w:proofErr w:type="gramEnd"/>
      <w:r>
        <w:rPr>
          <w:color w:val="000000"/>
        </w:rPr>
        <w:t xml:space="preserve"> ил., схем., табл. - </w:t>
      </w:r>
      <w:proofErr w:type="spellStart"/>
      <w:r>
        <w:rPr>
          <w:color w:val="000000"/>
        </w:rPr>
        <w:t>Библиогр</w:t>
      </w:r>
      <w:proofErr w:type="spellEnd"/>
      <w:r>
        <w:rPr>
          <w:color w:val="000000"/>
        </w:rPr>
        <w:t>.: с. 447-457. - URL: </w:t>
      </w:r>
      <w:hyperlink r:id="rId22">
        <w:proofErr w:type="gramStart"/>
        <w:r>
          <w:rPr>
            <w:color w:val="000000"/>
            <w:u w:val="single"/>
          </w:rPr>
          <w:t>//biblioclub.ru/</w:t>
        </w:r>
        <w:proofErr w:type="spellStart"/>
        <w:r>
          <w:rPr>
            <w:color w:val="000000"/>
            <w:u w:val="single"/>
          </w:rPr>
          <w:t>index.php?page</w:t>
        </w:r>
        <w:proofErr w:type="spellEnd"/>
        <w:proofErr w:type="gramEnd"/>
        <w:r>
          <w:rPr>
            <w:color w:val="000000"/>
            <w:u w:val="single"/>
          </w:rPr>
          <w:t>=</w:t>
        </w:r>
        <w:proofErr w:type="spellStart"/>
        <w:r>
          <w:rPr>
            <w:color w:val="000000"/>
            <w:u w:val="single"/>
          </w:rPr>
          <w:t>book&amp;id</w:t>
        </w:r>
        <w:proofErr w:type="spellEnd"/>
        <w:r>
          <w:rPr>
            <w:color w:val="000000"/>
            <w:u w:val="single"/>
          </w:rPr>
          <w:t>=444205</w:t>
        </w:r>
      </w:hyperlink>
    </w:p>
    <w:p w:rsidR="001A78AA" w:rsidRDefault="00945784">
      <w:pPr>
        <w:widowControl w:val="0"/>
        <w:numPr>
          <w:ilvl w:val="0"/>
          <w:numId w:val="12"/>
        </w:numPr>
        <w:pBdr>
          <w:top w:val="nil"/>
          <w:left w:val="nil"/>
          <w:bottom w:val="nil"/>
          <w:right w:val="nil"/>
          <w:between w:val="nil"/>
        </w:pBdr>
        <w:spacing w:line="360" w:lineRule="auto"/>
        <w:ind w:left="0" w:hanging="2"/>
        <w:jc w:val="both"/>
        <w:rPr>
          <w:color w:val="000000"/>
        </w:rPr>
      </w:pPr>
      <w:proofErr w:type="spellStart"/>
      <w:r>
        <w:rPr>
          <w:color w:val="000000"/>
        </w:rPr>
        <w:lastRenderedPageBreak/>
        <w:t>Торхова</w:t>
      </w:r>
      <w:proofErr w:type="spellEnd"/>
      <w:r>
        <w:rPr>
          <w:color w:val="000000"/>
        </w:rPr>
        <w:t xml:space="preserve"> А.Н. Дистанционный курс по дисциплине «Экономика организации» Электронная образовательная среда [Электронный ресурс] </w:t>
      </w:r>
      <w:hyperlink r:id="rId23">
        <w:r>
          <w:rPr>
            <w:color w:val="0000FF"/>
            <w:u w:val="single"/>
          </w:rPr>
          <w:t>https://gumcollege.minobr63.ru/enrol/index.php?id=204</w:t>
        </w:r>
      </w:hyperlink>
      <w:r>
        <w:rPr>
          <w:color w:val="000000"/>
        </w:rPr>
        <w:t xml:space="preserve"> </w:t>
      </w:r>
    </w:p>
    <w:p w:rsidR="001A78AA" w:rsidRDefault="00945784">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br w:type="page"/>
      </w:r>
      <w:r>
        <w:rPr>
          <w:b/>
          <w:smallCaps/>
          <w:color w:val="000000"/>
          <w:sz w:val="28"/>
          <w:szCs w:val="28"/>
        </w:rPr>
        <w:lastRenderedPageBreak/>
        <w:t>4. КОНТРОЛЬ И ОЦЕНКА РЕЗУЛЬТАТОВ ОСВОЕНИЯ ДИСЦИПЛИНЫ</w:t>
      </w:r>
    </w:p>
    <w:p w:rsidR="001A78AA" w:rsidRDefault="001A78AA">
      <w:pPr>
        <w:pBdr>
          <w:top w:val="nil"/>
          <w:left w:val="nil"/>
          <w:bottom w:val="nil"/>
          <w:right w:val="nil"/>
          <w:between w:val="nil"/>
        </w:pBdr>
        <w:spacing w:line="240" w:lineRule="auto"/>
        <w:ind w:left="1" w:hanging="3"/>
        <w:rPr>
          <w:color w:val="000000"/>
          <w:sz w:val="28"/>
          <w:szCs w:val="28"/>
        </w:rPr>
      </w:pPr>
    </w:p>
    <w:p w:rsidR="001A78AA" w:rsidRDefault="00945784">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 w:hanging="3"/>
        <w:jc w:val="both"/>
        <w:rPr>
          <w:color w:val="000000"/>
        </w:rPr>
      </w:pPr>
      <w:r>
        <w:rPr>
          <w:b/>
          <w:color w:val="000000"/>
          <w:sz w:val="28"/>
          <w:szCs w:val="28"/>
        </w:rPr>
        <w:t>Контроль</w:t>
      </w:r>
      <w:r>
        <w:rPr>
          <w:color w:val="000000"/>
          <w:sz w:val="28"/>
          <w:szCs w:val="28"/>
        </w:rPr>
        <w:t xml:space="preserve"> </w:t>
      </w:r>
      <w:r>
        <w:rPr>
          <w:b/>
          <w:color w:val="000000"/>
          <w:sz w:val="28"/>
          <w:szCs w:val="28"/>
        </w:rPr>
        <w:t>и оценка</w:t>
      </w:r>
      <w:r>
        <w:rPr>
          <w:color w:val="000000"/>
          <w:sz w:val="28"/>
          <w:szCs w:val="28"/>
        </w:rPr>
        <w:t xml:space="preserve"> результатов освоения учебной дисциплины осуществляется преподавателем в процессе проведения практических занятий</w:t>
      </w:r>
      <w:proofErr w:type="gramStart"/>
      <w:r>
        <w:rPr>
          <w:color w:val="000000"/>
          <w:sz w:val="28"/>
          <w:szCs w:val="28"/>
        </w:rPr>
        <w:t>, ,</w:t>
      </w:r>
      <w:proofErr w:type="gramEnd"/>
      <w:r>
        <w:rPr>
          <w:color w:val="000000"/>
          <w:sz w:val="28"/>
          <w:szCs w:val="28"/>
        </w:rPr>
        <w:t xml:space="preserve"> а также выполнения обучающимися  индивидуальных заданий.</w:t>
      </w:r>
    </w:p>
    <w:p w:rsidR="001A78AA" w:rsidRDefault="001A78AA">
      <w:pPr>
        <w:pBdr>
          <w:top w:val="nil"/>
          <w:left w:val="nil"/>
          <w:bottom w:val="nil"/>
          <w:right w:val="nil"/>
          <w:between w:val="nil"/>
        </w:pBdr>
        <w:spacing w:line="240" w:lineRule="auto"/>
        <w:ind w:left="1" w:hanging="3"/>
        <w:rPr>
          <w:color w:val="000000"/>
          <w:sz w:val="28"/>
          <w:szCs w:val="28"/>
        </w:rPr>
      </w:pPr>
    </w:p>
    <w:tbl>
      <w:tblPr>
        <w:tblStyle w:val="af8"/>
        <w:tblW w:w="9550" w:type="dxa"/>
        <w:tblInd w:w="-113" w:type="dxa"/>
        <w:tblLayout w:type="fixed"/>
        <w:tblLook w:val="0000" w:firstRow="0" w:lastRow="0" w:firstColumn="0" w:lastColumn="0" w:noHBand="0" w:noVBand="0"/>
      </w:tblPr>
      <w:tblGrid>
        <w:gridCol w:w="5040"/>
        <w:gridCol w:w="4510"/>
      </w:tblGrid>
      <w:tr w:rsidR="001A78AA">
        <w:tc>
          <w:tcPr>
            <w:tcW w:w="5040" w:type="dxa"/>
            <w:tcBorders>
              <w:top w:val="single" w:sz="4" w:space="0" w:color="000000"/>
              <w:left w:val="single" w:sz="4" w:space="0" w:color="000000"/>
              <w:bottom w:val="single" w:sz="4" w:space="0" w:color="000000"/>
            </w:tcBorders>
            <w:vAlign w:val="center"/>
          </w:tcPr>
          <w:p w:rsidR="001A78AA" w:rsidRDefault="00945784">
            <w:pPr>
              <w:pBdr>
                <w:top w:val="nil"/>
                <w:left w:val="nil"/>
                <w:bottom w:val="nil"/>
                <w:right w:val="nil"/>
                <w:between w:val="nil"/>
              </w:pBdr>
              <w:spacing w:line="240" w:lineRule="auto"/>
              <w:ind w:left="1" w:hanging="3"/>
              <w:jc w:val="center"/>
              <w:rPr>
                <w:color w:val="000000"/>
              </w:rPr>
            </w:pPr>
            <w:r>
              <w:rPr>
                <w:b/>
                <w:color w:val="000000"/>
                <w:sz w:val="28"/>
                <w:szCs w:val="28"/>
              </w:rPr>
              <w:t>Результаты обучения</w:t>
            </w:r>
          </w:p>
          <w:p w:rsidR="001A78AA" w:rsidRDefault="00945784">
            <w:pPr>
              <w:pBdr>
                <w:top w:val="nil"/>
                <w:left w:val="nil"/>
                <w:bottom w:val="nil"/>
                <w:right w:val="nil"/>
                <w:between w:val="nil"/>
              </w:pBdr>
              <w:spacing w:line="240" w:lineRule="auto"/>
              <w:ind w:left="1" w:hanging="3"/>
              <w:jc w:val="center"/>
              <w:rPr>
                <w:color w:val="000000"/>
              </w:rPr>
            </w:pPr>
            <w:r>
              <w:rPr>
                <w:b/>
                <w:color w:val="000000"/>
                <w:sz w:val="28"/>
                <w:szCs w:val="28"/>
              </w:rPr>
              <w:t>(</w:t>
            </w:r>
            <w:proofErr w:type="gramStart"/>
            <w:r>
              <w:rPr>
                <w:b/>
                <w:color w:val="000000"/>
                <w:sz w:val="28"/>
                <w:szCs w:val="28"/>
              </w:rPr>
              <w:t>освоенные</w:t>
            </w:r>
            <w:proofErr w:type="gramEnd"/>
            <w:r>
              <w:rPr>
                <w:b/>
                <w:color w:val="000000"/>
                <w:sz w:val="28"/>
                <w:szCs w:val="28"/>
              </w:rPr>
              <w:t xml:space="preserve"> умения, усвоенные знания)</w:t>
            </w:r>
          </w:p>
        </w:tc>
        <w:tc>
          <w:tcPr>
            <w:tcW w:w="4510" w:type="dxa"/>
            <w:tcBorders>
              <w:top w:val="single" w:sz="4" w:space="0" w:color="000000"/>
              <w:left w:val="single" w:sz="4" w:space="0" w:color="000000"/>
              <w:bottom w:val="single" w:sz="4" w:space="0" w:color="000000"/>
              <w:right w:val="single" w:sz="4" w:space="0" w:color="000000"/>
            </w:tcBorders>
            <w:vAlign w:val="center"/>
          </w:tcPr>
          <w:p w:rsidR="001A78AA" w:rsidRDefault="00945784">
            <w:pPr>
              <w:pBdr>
                <w:top w:val="nil"/>
                <w:left w:val="nil"/>
                <w:bottom w:val="nil"/>
                <w:right w:val="nil"/>
                <w:between w:val="nil"/>
              </w:pBdr>
              <w:spacing w:line="240" w:lineRule="auto"/>
              <w:ind w:left="1" w:hanging="3"/>
              <w:jc w:val="center"/>
              <w:rPr>
                <w:color w:val="000000"/>
              </w:rPr>
            </w:pPr>
            <w:r>
              <w:rPr>
                <w:b/>
                <w:color w:val="000000"/>
                <w:sz w:val="28"/>
                <w:szCs w:val="28"/>
              </w:rPr>
              <w:t>Формы и методы контроля и оценки результатов обучения</w:t>
            </w:r>
          </w:p>
        </w:tc>
      </w:tr>
      <w:tr w:rsidR="001A78AA">
        <w:trPr>
          <w:trHeight w:val="426"/>
        </w:trPr>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r>
              <w:rPr>
                <w:b/>
                <w:color w:val="000000"/>
                <w:sz w:val="28"/>
                <w:szCs w:val="28"/>
              </w:rPr>
              <w:t xml:space="preserve">Умения: </w:t>
            </w:r>
          </w:p>
        </w:tc>
        <w:tc>
          <w:tcPr>
            <w:tcW w:w="4510" w:type="dxa"/>
            <w:tcBorders>
              <w:top w:val="single" w:sz="4" w:space="0" w:color="000000"/>
              <w:left w:val="single" w:sz="4" w:space="0" w:color="000000"/>
              <w:bottom w:val="single" w:sz="4" w:space="0" w:color="000000"/>
              <w:right w:val="single" w:sz="4" w:space="0" w:color="000000"/>
            </w:tcBorders>
          </w:tcPr>
          <w:p w:rsidR="001A78AA" w:rsidRDefault="001A78AA">
            <w:pPr>
              <w:pBdr>
                <w:top w:val="nil"/>
                <w:left w:val="nil"/>
                <w:bottom w:val="nil"/>
                <w:right w:val="nil"/>
                <w:between w:val="nil"/>
              </w:pBdr>
              <w:spacing w:line="240" w:lineRule="auto"/>
              <w:ind w:left="1" w:hanging="3"/>
              <w:rPr>
                <w:color w:val="000000"/>
                <w:sz w:val="28"/>
                <w:szCs w:val="28"/>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рассчитывать</w:t>
            </w:r>
            <w:proofErr w:type="gramEnd"/>
            <w:r>
              <w:rPr>
                <w:color w:val="000000"/>
                <w:sz w:val="28"/>
                <w:szCs w:val="28"/>
              </w:rPr>
              <w:t xml:space="preserve"> основные технико-экономические показатели  деятельности организации в соответствии с принятой методологией;</w:t>
            </w:r>
          </w:p>
        </w:tc>
        <w:tc>
          <w:tcPr>
            <w:tcW w:w="4510" w:type="dxa"/>
            <w:vMerge w:val="restart"/>
            <w:tcBorders>
              <w:top w:val="single" w:sz="4" w:space="0" w:color="000000"/>
              <w:left w:val="single" w:sz="4" w:space="0" w:color="000000"/>
              <w:right w:val="single" w:sz="4" w:space="0" w:color="000000"/>
            </w:tcBorders>
          </w:tcPr>
          <w:p w:rsidR="001A78AA" w:rsidRDefault="00945784">
            <w:pPr>
              <w:pBdr>
                <w:top w:val="nil"/>
                <w:left w:val="nil"/>
                <w:bottom w:val="nil"/>
                <w:right w:val="nil"/>
                <w:between w:val="nil"/>
              </w:pBdr>
              <w:spacing w:line="240" w:lineRule="auto"/>
              <w:ind w:left="1" w:hanging="3"/>
              <w:rPr>
                <w:color w:val="000000"/>
                <w:sz w:val="28"/>
                <w:szCs w:val="28"/>
              </w:rPr>
            </w:pPr>
            <w:r>
              <w:rPr>
                <w:color w:val="000000"/>
                <w:sz w:val="28"/>
                <w:szCs w:val="28"/>
              </w:rPr>
              <w:t>- фронтальный опрос, тестирование, оценка выполнения упражнений;</w:t>
            </w:r>
          </w:p>
          <w:p w:rsidR="001A78AA" w:rsidRDefault="00945784">
            <w:pPr>
              <w:pBdr>
                <w:top w:val="nil"/>
                <w:left w:val="nil"/>
                <w:bottom w:val="nil"/>
                <w:right w:val="nil"/>
                <w:between w:val="nil"/>
              </w:pBdr>
              <w:spacing w:line="240" w:lineRule="auto"/>
              <w:ind w:left="1" w:hanging="3"/>
              <w:rPr>
                <w:color w:val="000000"/>
                <w:sz w:val="28"/>
                <w:szCs w:val="28"/>
              </w:rPr>
            </w:pPr>
            <w:r>
              <w:rPr>
                <w:color w:val="000000"/>
                <w:sz w:val="28"/>
                <w:szCs w:val="28"/>
              </w:rPr>
              <w:t>- оценка практических занятий;</w:t>
            </w:r>
          </w:p>
          <w:p w:rsidR="001A78AA" w:rsidRDefault="00945784">
            <w:pPr>
              <w:pBdr>
                <w:top w:val="nil"/>
                <w:left w:val="nil"/>
                <w:bottom w:val="nil"/>
                <w:right w:val="nil"/>
                <w:between w:val="nil"/>
              </w:pBdr>
              <w:spacing w:line="240" w:lineRule="auto"/>
              <w:ind w:left="1" w:hanging="3"/>
              <w:rPr>
                <w:color w:val="000000"/>
                <w:sz w:val="28"/>
                <w:szCs w:val="28"/>
              </w:rPr>
            </w:pPr>
            <w:r>
              <w:rPr>
                <w:color w:val="000000"/>
                <w:sz w:val="28"/>
                <w:szCs w:val="28"/>
              </w:rPr>
              <w:t>- оценка самостоятельной работы;</w:t>
            </w:r>
          </w:p>
          <w:p w:rsidR="001A78AA" w:rsidRDefault="00945784">
            <w:pPr>
              <w:pBdr>
                <w:top w:val="nil"/>
                <w:left w:val="nil"/>
                <w:bottom w:val="nil"/>
                <w:right w:val="nil"/>
                <w:between w:val="nil"/>
              </w:pBdr>
              <w:spacing w:line="240" w:lineRule="auto"/>
              <w:ind w:left="1" w:hanging="3"/>
              <w:rPr>
                <w:color w:val="000000"/>
                <w:sz w:val="28"/>
                <w:szCs w:val="28"/>
              </w:rPr>
            </w:pPr>
            <w:r>
              <w:rPr>
                <w:color w:val="000000"/>
                <w:sz w:val="28"/>
                <w:szCs w:val="28"/>
              </w:rPr>
              <w:t>- накопительная система баллов, на основе которой выставляется итоговая (семестровая) оценка;</w:t>
            </w:r>
          </w:p>
          <w:p w:rsidR="001A78AA" w:rsidRDefault="001A78AA">
            <w:pPr>
              <w:pBdr>
                <w:top w:val="nil"/>
                <w:left w:val="nil"/>
                <w:bottom w:val="nil"/>
                <w:right w:val="nil"/>
                <w:between w:val="nil"/>
              </w:pBdr>
              <w:spacing w:line="240" w:lineRule="auto"/>
              <w:ind w:left="1" w:hanging="3"/>
              <w:rPr>
                <w:color w:val="000000"/>
                <w:sz w:val="28"/>
                <w:szCs w:val="28"/>
              </w:rPr>
            </w:pPr>
          </w:p>
          <w:p w:rsidR="001A78AA" w:rsidRDefault="001A78AA">
            <w:pPr>
              <w:pBdr>
                <w:top w:val="nil"/>
                <w:left w:val="nil"/>
                <w:bottom w:val="nil"/>
                <w:right w:val="nil"/>
                <w:between w:val="nil"/>
              </w:pBdr>
              <w:spacing w:line="240" w:lineRule="auto"/>
              <w:ind w:left="1" w:hanging="3"/>
              <w:rPr>
                <w:color w:val="000000"/>
                <w:sz w:val="28"/>
                <w:szCs w:val="28"/>
              </w:rPr>
            </w:pPr>
          </w:p>
          <w:p w:rsidR="001A78AA" w:rsidRDefault="00945784">
            <w:pPr>
              <w:pBdr>
                <w:top w:val="nil"/>
                <w:left w:val="nil"/>
                <w:bottom w:val="nil"/>
                <w:right w:val="nil"/>
                <w:between w:val="nil"/>
              </w:pBdr>
              <w:spacing w:line="240" w:lineRule="auto"/>
              <w:ind w:left="1" w:hanging="3"/>
              <w:rPr>
                <w:color w:val="000000"/>
                <w:sz w:val="28"/>
                <w:szCs w:val="28"/>
              </w:rPr>
            </w:pPr>
            <w:r>
              <w:rPr>
                <w:color w:val="000000"/>
                <w:sz w:val="28"/>
                <w:szCs w:val="28"/>
              </w:rPr>
              <w:t>Методы оценки результатов обучения:</w:t>
            </w:r>
          </w:p>
          <w:p w:rsidR="001A78AA" w:rsidRDefault="00945784">
            <w:pPr>
              <w:pBdr>
                <w:top w:val="nil"/>
                <w:left w:val="nil"/>
                <w:bottom w:val="nil"/>
                <w:right w:val="nil"/>
                <w:between w:val="nil"/>
              </w:pBdr>
              <w:spacing w:line="360" w:lineRule="auto"/>
              <w:ind w:left="1" w:hanging="3"/>
              <w:rPr>
                <w:color w:val="000000"/>
                <w:sz w:val="28"/>
                <w:szCs w:val="28"/>
              </w:rPr>
            </w:pPr>
            <w:proofErr w:type="gramStart"/>
            <w:r>
              <w:rPr>
                <w:color w:val="000000"/>
                <w:sz w:val="28"/>
                <w:szCs w:val="28"/>
              </w:rPr>
              <w:t>промежуточная</w:t>
            </w:r>
            <w:proofErr w:type="gramEnd"/>
            <w:r>
              <w:rPr>
                <w:color w:val="000000"/>
                <w:sz w:val="28"/>
                <w:szCs w:val="28"/>
              </w:rPr>
              <w:t xml:space="preserve"> аттестация по дисциплине в форме дифференцированного зачёта</w:t>
            </w:r>
          </w:p>
        </w:tc>
      </w:tr>
      <w:tr w:rsidR="001A78AA">
        <w:trPr>
          <w:trHeight w:val="607"/>
        </w:trPr>
        <w:tc>
          <w:tcPr>
            <w:tcW w:w="5040" w:type="dxa"/>
            <w:tcBorders>
              <w:top w:val="single" w:sz="4" w:space="0" w:color="000000"/>
              <w:left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оценивать</w:t>
            </w:r>
            <w:proofErr w:type="gramEnd"/>
            <w:r>
              <w:rPr>
                <w:color w:val="000000"/>
                <w:sz w:val="28"/>
                <w:szCs w:val="28"/>
              </w:rPr>
              <w:t xml:space="preserve"> эффективность использования основных ресурсов организации; </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r>
              <w:rPr>
                <w:b/>
                <w:color w:val="000000"/>
                <w:sz w:val="28"/>
                <w:szCs w:val="28"/>
              </w:rPr>
              <w:t>Знания:</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законодательные</w:t>
            </w:r>
            <w:proofErr w:type="gramEnd"/>
            <w:r>
              <w:rPr>
                <w:color w:val="000000"/>
                <w:sz w:val="28"/>
                <w:szCs w:val="28"/>
              </w:rPr>
              <w:t xml:space="preserve"> и иные нормативные правовые акты, регламентирующие организационно-хозяйственную деятельность организаций различных организационно-правовых форм;</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состав</w:t>
            </w:r>
            <w:proofErr w:type="gramEnd"/>
            <w:r>
              <w:rPr>
                <w:color w:val="000000"/>
                <w:sz w:val="28"/>
                <w:szCs w:val="28"/>
              </w:rPr>
              <w:t xml:space="preserve"> и содержание материально-технических, трудовых и финансовых ресурсов организации;</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основные</w:t>
            </w:r>
            <w:proofErr w:type="gramEnd"/>
            <w:r>
              <w:rPr>
                <w:color w:val="000000"/>
                <w:sz w:val="28"/>
                <w:szCs w:val="28"/>
              </w:rPr>
              <w:t xml:space="preserve"> аспекты развития организаций как хозяйствующих субъектов в рыночной экономике;</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материально</w:t>
            </w:r>
            <w:proofErr w:type="gramEnd"/>
            <w:r>
              <w:rPr>
                <w:color w:val="000000"/>
                <w:sz w:val="28"/>
                <w:szCs w:val="28"/>
              </w:rPr>
              <w:t>-технические, трудовые и финансовые ресурсы организации, показатели их эффективного использования;</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механизмы</w:t>
            </w:r>
            <w:proofErr w:type="gramEnd"/>
            <w:r>
              <w:rPr>
                <w:color w:val="000000"/>
                <w:sz w:val="28"/>
                <w:szCs w:val="28"/>
              </w:rPr>
              <w:t xml:space="preserve"> ценообразования на продукцию (услуги), формы оплаты труда в современных условиях;</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r w:rsidR="001A78AA">
        <w:trPr>
          <w:trHeight w:val="634"/>
        </w:trPr>
        <w:tc>
          <w:tcPr>
            <w:tcW w:w="5040" w:type="dxa"/>
            <w:tcBorders>
              <w:top w:val="single" w:sz="4" w:space="0" w:color="000000"/>
              <w:left w:val="single" w:sz="4" w:space="0" w:color="000000"/>
              <w:bottom w:val="single" w:sz="4" w:space="0" w:color="000000"/>
            </w:tcBorders>
          </w:tcPr>
          <w:p w:rsidR="001A78AA" w:rsidRDefault="00945784">
            <w:pPr>
              <w:pBdr>
                <w:top w:val="nil"/>
                <w:left w:val="nil"/>
                <w:bottom w:val="nil"/>
                <w:right w:val="nil"/>
                <w:between w:val="nil"/>
              </w:pBdr>
              <w:spacing w:line="240" w:lineRule="auto"/>
              <w:ind w:left="1" w:hanging="3"/>
              <w:rPr>
                <w:color w:val="000000"/>
              </w:rPr>
            </w:pPr>
            <w:proofErr w:type="gramStart"/>
            <w:r>
              <w:rPr>
                <w:color w:val="000000"/>
                <w:sz w:val="28"/>
                <w:szCs w:val="28"/>
              </w:rPr>
              <w:t>экономику</w:t>
            </w:r>
            <w:proofErr w:type="gramEnd"/>
            <w:r>
              <w:rPr>
                <w:color w:val="000000"/>
                <w:sz w:val="28"/>
                <w:szCs w:val="28"/>
              </w:rPr>
              <w:t xml:space="preserve"> социальной сферы и ее особенности</w:t>
            </w:r>
          </w:p>
        </w:tc>
        <w:tc>
          <w:tcPr>
            <w:tcW w:w="4510" w:type="dxa"/>
            <w:vMerge/>
            <w:tcBorders>
              <w:top w:val="single" w:sz="4" w:space="0" w:color="000000"/>
              <w:left w:val="single" w:sz="4" w:space="0" w:color="000000"/>
              <w:right w:val="single" w:sz="4" w:space="0" w:color="000000"/>
            </w:tcBorders>
          </w:tcPr>
          <w:p w:rsidR="001A78AA" w:rsidRDefault="001A78AA">
            <w:pPr>
              <w:widowControl w:val="0"/>
              <w:pBdr>
                <w:top w:val="nil"/>
                <w:left w:val="nil"/>
                <w:bottom w:val="nil"/>
                <w:right w:val="nil"/>
                <w:between w:val="nil"/>
              </w:pBdr>
              <w:spacing w:line="276" w:lineRule="auto"/>
              <w:ind w:left="0" w:hanging="2"/>
              <w:rPr>
                <w:color w:val="000000"/>
              </w:rPr>
            </w:pPr>
          </w:p>
        </w:tc>
      </w:tr>
    </w:tbl>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945784">
      <w:pPr>
        <w:pBdr>
          <w:top w:val="nil"/>
          <w:left w:val="nil"/>
          <w:bottom w:val="nil"/>
          <w:right w:val="nil"/>
          <w:between w:val="nil"/>
        </w:pBdr>
        <w:spacing w:line="240" w:lineRule="auto"/>
        <w:ind w:left="0" w:hanging="2"/>
        <w:jc w:val="center"/>
        <w:rPr>
          <w:color w:val="000000"/>
          <w:sz w:val="28"/>
          <w:szCs w:val="28"/>
        </w:rPr>
      </w:pPr>
      <w:r>
        <w:br w:type="page"/>
      </w:r>
      <w:r>
        <w:rPr>
          <w:b/>
          <w:color w:val="000000"/>
          <w:sz w:val="28"/>
          <w:szCs w:val="28"/>
        </w:rPr>
        <w:lastRenderedPageBreak/>
        <w:t>ПРИЛОЖЕНИЕ А</w:t>
      </w:r>
    </w:p>
    <w:p w:rsidR="001A78AA" w:rsidRDefault="001A78AA">
      <w:pPr>
        <w:pBdr>
          <w:top w:val="nil"/>
          <w:left w:val="nil"/>
          <w:bottom w:val="nil"/>
          <w:right w:val="nil"/>
          <w:between w:val="nil"/>
        </w:pBdr>
        <w:spacing w:line="240" w:lineRule="auto"/>
        <w:ind w:left="1" w:hanging="3"/>
        <w:jc w:val="center"/>
        <w:rPr>
          <w:color w:val="000000"/>
          <w:sz w:val="28"/>
          <w:szCs w:val="28"/>
        </w:rPr>
      </w:pPr>
    </w:p>
    <w:p w:rsidR="001A78AA" w:rsidRDefault="00945784">
      <w:pPr>
        <w:pBdr>
          <w:top w:val="nil"/>
          <w:left w:val="nil"/>
          <w:bottom w:val="nil"/>
          <w:right w:val="nil"/>
          <w:between w:val="nil"/>
        </w:pBdr>
        <w:spacing w:line="240" w:lineRule="auto"/>
        <w:ind w:left="1" w:hanging="3"/>
        <w:jc w:val="center"/>
        <w:rPr>
          <w:color w:val="000000"/>
          <w:sz w:val="28"/>
          <w:szCs w:val="28"/>
        </w:rPr>
      </w:pPr>
      <w:r>
        <w:rPr>
          <w:b/>
          <w:color w:val="000000"/>
          <w:sz w:val="28"/>
          <w:szCs w:val="28"/>
        </w:rPr>
        <w:t>ТЕХНОЛОГИЯ ФОРМИРОВАНИЯ ОБЩИХ КОМПЕТЕНЦИЙ (ОК)</w:t>
      </w:r>
    </w:p>
    <w:p w:rsidR="001A78AA" w:rsidRDefault="001A78AA">
      <w:pPr>
        <w:pBdr>
          <w:top w:val="nil"/>
          <w:left w:val="nil"/>
          <w:bottom w:val="nil"/>
          <w:right w:val="nil"/>
          <w:between w:val="nil"/>
        </w:pBdr>
        <w:spacing w:line="240" w:lineRule="auto"/>
        <w:ind w:left="0" w:hanging="2"/>
        <w:jc w:val="center"/>
        <w:rPr>
          <w:color w:val="000000"/>
        </w:rPr>
      </w:pPr>
    </w:p>
    <w:tbl>
      <w:tblPr>
        <w:tblStyle w:val="af9"/>
        <w:tblW w:w="9591" w:type="dxa"/>
        <w:tblInd w:w="250" w:type="dxa"/>
        <w:tblLayout w:type="fixed"/>
        <w:tblLook w:val="0000" w:firstRow="0" w:lastRow="0" w:firstColumn="0" w:lastColumn="0" w:noHBand="0" w:noVBand="0"/>
      </w:tblPr>
      <w:tblGrid>
        <w:gridCol w:w="4428"/>
        <w:gridCol w:w="5163"/>
      </w:tblGrid>
      <w:tr w:rsidR="001A78AA">
        <w:trPr>
          <w:trHeight w:val="743"/>
        </w:trPr>
        <w:tc>
          <w:tcPr>
            <w:tcW w:w="4428" w:type="dxa"/>
            <w:tcBorders>
              <w:top w:val="single" w:sz="4" w:space="0" w:color="000000"/>
              <w:left w:val="single" w:sz="4" w:space="0" w:color="000000"/>
              <w:bottom w:val="single" w:sz="4" w:space="0" w:color="000000"/>
              <w:right w:val="nil"/>
            </w:tcBorders>
          </w:tcPr>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rPr>
              <w:t>Название ОК</w:t>
            </w:r>
          </w:p>
        </w:tc>
        <w:tc>
          <w:tcPr>
            <w:tcW w:w="5163" w:type="dxa"/>
            <w:tcBorders>
              <w:top w:val="single" w:sz="4" w:space="0" w:color="000000"/>
              <w:left w:val="single" w:sz="4" w:space="0" w:color="000000"/>
              <w:bottom w:val="single" w:sz="4" w:space="0" w:color="000000"/>
              <w:right w:val="single" w:sz="4" w:space="0" w:color="000000"/>
            </w:tcBorders>
          </w:tcPr>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rPr>
              <w:t>Технологии формирования ОК</w:t>
            </w:r>
          </w:p>
          <w:p w:rsidR="001A78AA" w:rsidRDefault="0094578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color w:val="000000"/>
              </w:rPr>
            </w:pPr>
            <w:r>
              <w:rPr>
                <w:b/>
                <w:color w:val="000000"/>
              </w:rPr>
              <w:t>(</w:t>
            </w:r>
            <w:proofErr w:type="gramStart"/>
            <w:r>
              <w:rPr>
                <w:b/>
                <w:color w:val="000000"/>
              </w:rPr>
              <w:t>на</w:t>
            </w:r>
            <w:proofErr w:type="gramEnd"/>
            <w:r>
              <w:rPr>
                <w:b/>
                <w:color w:val="000000"/>
              </w:rPr>
              <w:t xml:space="preserve"> учебных занятиях)</w:t>
            </w:r>
          </w:p>
        </w:tc>
      </w:tr>
      <w:tr w:rsidR="001A78AA">
        <w:trPr>
          <w:trHeight w:val="1935"/>
        </w:trPr>
        <w:tc>
          <w:tcPr>
            <w:tcW w:w="4428" w:type="dxa"/>
            <w:tcBorders>
              <w:top w:val="single" w:sz="4" w:space="0" w:color="000000"/>
              <w:left w:val="single" w:sz="4" w:space="0" w:color="000000"/>
              <w:bottom w:val="single" w:sz="4" w:space="0" w:color="000000"/>
              <w:right w:val="nil"/>
            </w:tcBorders>
          </w:tcPr>
          <w:p w:rsidR="001A78AA" w:rsidRDefault="00945784">
            <w:pPr>
              <w:pBdr>
                <w:top w:val="nil"/>
                <w:left w:val="nil"/>
                <w:bottom w:val="nil"/>
                <w:right w:val="nil"/>
                <w:between w:val="nil"/>
              </w:pBdr>
              <w:spacing w:line="240" w:lineRule="auto"/>
              <w:ind w:left="0" w:hanging="2"/>
              <w:rPr>
                <w:color w:val="000000"/>
              </w:rPr>
            </w:pPr>
            <w:r>
              <w:rPr>
                <w:color w:val="000000"/>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5163" w:type="dxa"/>
            <w:tcBorders>
              <w:top w:val="single" w:sz="4" w:space="0" w:color="000000"/>
              <w:left w:val="single" w:sz="4" w:space="0" w:color="000000"/>
              <w:bottom w:val="single" w:sz="4" w:space="0" w:color="000000"/>
              <w:right w:val="single" w:sz="4" w:space="0" w:color="000000"/>
            </w:tcBorders>
          </w:tcPr>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действие</w:t>
            </w:r>
            <w:proofErr w:type="gramEnd"/>
            <w:r>
              <w:rPr>
                <w:color w:val="000000"/>
              </w:rPr>
              <w:t xml:space="preserve"> по инструкции,</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упражнения</w:t>
            </w:r>
            <w:proofErr w:type="gramEnd"/>
            <w:r>
              <w:rPr>
                <w:color w:val="000000"/>
              </w:rPr>
              <w:t xml:space="preserve"> (воспроизводящие, тренировочные, имитационные, творческие),</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выстраивание</w:t>
            </w:r>
            <w:proofErr w:type="gramEnd"/>
            <w:r>
              <w:rPr>
                <w:color w:val="000000"/>
              </w:rPr>
              <w:t xml:space="preserve"> логических, причинно-следственных связей,</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использование</w:t>
            </w:r>
            <w:proofErr w:type="gramEnd"/>
            <w:r>
              <w:rPr>
                <w:color w:val="000000"/>
              </w:rPr>
              <w:t xml:space="preserve"> имитационных ситуаций, тренингов.</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выполнение</w:t>
            </w:r>
            <w:proofErr w:type="gramEnd"/>
            <w:r>
              <w:rPr>
                <w:color w:val="000000"/>
              </w:rPr>
              <w:t xml:space="preserve"> самостоятельной работы</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использование</w:t>
            </w:r>
            <w:proofErr w:type="gramEnd"/>
            <w:r>
              <w:rPr>
                <w:color w:val="000000"/>
              </w:rPr>
              <w:t xml:space="preserve"> ролевых, деловых, организационно-</w:t>
            </w:r>
            <w:proofErr w:type="spellStart"/>
            <w:r>
              <w:rPr>
                <w:color w:val="000000"/>
              </w:rPr>
              <w:t>деятельностных</w:t>
            </w:r>
            <w:proofErr w:type="spellEnd"/>
            <w:r>
              <w:rPr>
                <w:color w:val="000000"/>
              </w:rPr>
              <w:t xml:space="preserve"> игр,</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подготовка</w:t>
            </w:r>
            <w:proofErr w:type="gramEnd"/>
            <w:r>
              <w:rPr>
                <w:color w:val="000000"/>
              </w:rPr>
              <w:t xml:space="preserve"> докладов</w:t>
            </w:r>
          </w:p>
        </w:tc>
      </w:tr>
      <w:tr w:rsidR="001A78AA">
        <w:trPr>
          <w:trHeight w:val="1260"/>
        </w:trPr>
        <w:tc>
          <w:tcPr>
            <w:tcW w:w="4428" w:type="dxa"/>
            <w:tcBorders>
              <w:top w:val="single" w:sz="4" w:space="0" w:color="000000"/>
              <w:left w:val="single" w:sz="4" w:space="0" w:color="000000"/>
              <w:bottom w:val="single" w:sz="4" w:space="0" w:color="000000"/>
              <w:right w:val="nil"/>
            </w:tcBorders>
          </w:tcPr>
          <w:p w:rsidR="001A78AA" w:rsidRDefault="00945784">
            <w:pPr>
              <w:pBdr>
                <w:top w:val="nil"/>
                <w:left w:val="nil"/>
                <w:bottom w:val="nil"/>
                <w:right w:val="nil"/>
                <w:between w:val="nil"/>
              </w:pBdr>
              <w:spacing w:line="240" w:lineRule="auto"/>
              <w:ind w:left="0" w:hanging="2"/>
              <w:rPr>
                <w:color w:val="000000"/>
              </w:rPr>
            </w:pPr>
            <w:r>
              <w:rPr>
                <w:color w:val="000000"/>
              </w:rPr>
              <w:t>ОК 3. Принимать решения в стандартных и нестандартных ситуациях и нести за них ответственность.</w:t>
            </w:r>
          </w:p>
        </w:tc>
        <w:tc>
          <w:tcPr>
            <w:tcW w:w="5163" w:type="dxa"/>
            <w:tcBorders>
              <w:top w:val="single" w:sz="4" w:space="0" w:color="000000"/>
              <w:left w:val="single" w:sz="4" w:space="0" w:color="000000"/>
              <w:bottom w:val="single" w:sz="4" w:space="0" w:color="000000"/>
              <w:right w:val="single" w:sz="4" w:space="0" w:color="000000"/>
            </w:tcBorders>
          </w:tcPr>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анализ</w:t>
            </w:r>
            <w:proofErr w:type="gramEnd"/>
            <w:r>
              <w:rPr>
                <w:color w:val="000000"/>
              </w:rPr>
              <w:t xml:space="preserve"> рабочей ситуации;</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контроль</w:t>
            </w:r>
            <w:proofErr w:type="gramEnd"/>
            <w:r>
              <w:rPr>
                <w:color w:val="000000"/>
              </w:rPr>
              <w:t xml:space="preserve"> собственной деятельности;</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оценивание</w:t>
            </w:r>
            <w:proofErr w:type="gramEnd"/>
            <w:r>
              <w:rPr>
                <w:color w:val="000000"/>
              </w:rPr>
              <w:t xml:space="preserve"> деятельности и ее результатов, </w:t>
            </w:r>
            <w:proofErr w:type="spellStart"/>
            <w:r>
              <w:rPr>
                <w:color w:val="000000"/>
              </w:rPr>
              <w:t>взаимооценка</w:t>
            </w:r>
            <w:proofErr w:type="spellEnd"/>
            <w:r>
              <w:rPr>
                <w:color w:val="000000"/>
              </w:rPr>
              <w:t>;</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рефлексивный</w:t>
            </w:r>
            <w:proofErr w:type="gramEnd"/>
            <w:r>
              <w:rPr>
                <w:color w:val="000000"/>
              </w:rPr>
              <w:t xml:space="preserve"> анализ.</w:t>
            </w:r>
          </w:p>
        </w:tc>
      </w:tr>
      <w:tr w:rsidR="001A78AA">
        <w:trPr>
          <w:trHeight w:val="1260"/>
        </w:trPr>
        <w:tc>
          <w:tcPr>
            <w:tcW w:w="4428" w:type="dxa"/>
            <w:tcBorders>
              <w:top w:val="single" w:sz="4" w:space="0" w:color="000000"/>
              <w:left w:val="single" w:sz="4" w:space="0" w:color="000000"/>
              <w:bottom w:val="single" w:sz="4" w:space="0" w:color="000000"/>
              <w:right w:val="nil"/>
            </w:tcBorders>
          </w:tcPr>
          <w:p w:rsidR="001A78AA" w:rsidRDefault="00945784">
            <w:pPr>
              <w:widowControl w:val="0"/>
              <w:pBdr>
                <w:top w:val="nil"/>
                <w:left w:val="nil"/>
                <w:bottom w:val="nil"/>
                <w:right w:val="nil"/>
                <w:between w:val="nil"/>
              </w:pBdr>
              <w:shd w:val="clear" w:color="auto" w:fill="FFFFFF"/>
              <w:tabs>
                <w:tab w:val="left" w:pos="360"/>
              </w:tabs>
              <w:spacing w:line="240" w:lineRule="auto"/>
              <w:ind w:left="0" w:hanging="2"/>
              <w:jc w:val="both"/>
              <w:rPr>
                <w:color w:val="000000"/>
              </w:rPr>
            </w:pPr>
            <w:r>
              <w:rPr>
                <w:color w:val="000000"/>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1A78AA" w:rsidRDefault="001A78AA">
            <w:pPr>
              <w:pBdr>
                <w:top w:val="nil"/>
                <w:left w:val="nil"/>
                <w:bottom w:val="nil"/>
                <w:right w:val="nil"/>
                <w:between w:val="nil"/>
              </w:pBdr>
              <w:spacing w:line="240" w:lineRule="auto"/>
              <w:ind w:left="0" w:hanging="2"/>
              <w:rPr>
                <w:color w:val="000000"/>
              </w:rPr>
            </w:pPr>
          </w:p>
        </w:tc>
        <w:tc>
          <w:tcPr>
            <w:tcW w:w="5163" w:type="dxa"/>
            <w:tcBorders>
              <w:top w:val="single" w:sz="4" w:space="0" w:color="000000"/>
              <w:left w:val="single" w:sz="4" w:space="0" w:color="000000"/>
              <w:bottom w:val="single" w:sz="4" w:space="0" w:color="000000"/>
              <w:right w:val="single" w:sz="4" w:space="0" w:color="000000"/>
            </w:tcBorders>
          </w:tcPr>
          <w:p w:rsidR="001A78AA" w:rsidRDefault="00945784">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proofErr w:type="gramStart"/>
            <w:r>
              <w:rPr>
                <w:color w:val="000000"/>
              </w:rPr>
              <w:t>викторины</w:t>
            </w:r>
            <w:proofErr w:type="gramEnd"/>
            <w:r>
              <w:rPr>
                <w:color w:val="000000"/>
              </w:rPr>
              <w:t xml:space="preserve">; </w:t>
            </w:r>
          </w:p>
          <w:p w:rsidR="001A78AA" w:rsidRDefault="00945784">
            <w:pPr>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proofErr w:type="gramStart"/>
            <w:r>
              <w:rPr>
                <w:color w:val="000000"/>
              </w:rPr>
              <w:t>деловые</w:t>
            </w:r>
            <w:proofErr w:type="gramEnd"/>
            <w:r>
              <w:rPr>
                <w:color w:val="000000"/>
              </w:rPr>
              <w:t xml:space="preserve"> игры; </w:t>
            </w:r>
          </w:p>
          <w:p w:rsidR="001A78AA" w:rsidRDefault="00945784">
            <w:pPr>
              <w:numPr>
                <w:ilvl w:val="0"/>
                <w:numId w:val="14"/>
              </w:numPr>
              <w:pBdr>
                <w:top w:val="nil"/>
                <w:left w:val="nil"/>
                <w:bottom w:val="nil"/>
                <w:right w:val="nil"/>
                <w:between w:val="nil"/>
              </w:pBdr>
              <w:shd w:val="clear" w:color="auto" w:fill="FFFFFF"/>
              <w:spacing w:line="240" w:lineRule="auto"/>
              <w:ind w:left="0" w:hanging="2"/>
              <w:jc w:val="both"/>
              <w:rPr>
                <w:color w:val="000000"/>
              </w:rPr>
            </w:pPr>
            <w:proofErr w:type="gramStart"/>
            <w:r>
              <w:rPr>
                <w:color w:val="000000"/>
              </w:rPr>
              <w:t>использование</w:t>
            </w:r>
            <w:proofErr w:type="gramEnd"/>
            <w:r>
              <w:rPr>
                <w:color w:val="000000"/>
              </w:rPr>
              <w:t xml:space="preserve"> имитационных ситуаций, тренингов.</w:t>
            </w:r>
          </w:p>
        </w:tc>
      </w:tr>
    </w:tbl>
    <w:p w:rsidR="001A78AA" w:rsidRDefault="001A78AA">
      <w:pPr>
        <w:widowControl w:val="0"/>
        <w:pBdr>
          <w:top w:val="nil"/>
          <w:left w:val="nil"/>
          <w:bottom w:val="nil"/>
          <w:right w:val="nil"/>
          <w:between w:val="nil"/>
        </w:pBdr>
        <w:spacing w:line="240" w:lineRule="auto"/>
        <w:ind w:left="0" w:hanging="2"/>
        <w:jc w:val="right"/>
        <w:rPr>
          <w:color w:val="333333"/>
        </w:rPr>
        <w:sectPr w:rsidR="001A78AA">
          <w:pgSz w:w="11906" w:h="16838"/>
          <w:pgMar w:top="1134" w:right="1134" w:bottom="1134" w:left="1134" w:header="709" w:footer="709" w:gutter="0"/>
          <w:cols w:space="720"/>
        </w:sectPr>
      </w:pPr>
    </w:p>
    <w:p w:rsidR="001A78AA" w:rsidRDefault="001A78AA">
      <w:pPr>
        <w:pBdr>
          <w:top w:val="nil"/>
          <w:left w:val="nil"/>
          <w:bottom w:val="nil"/>
          <w:right w:val="nil"/>
          <w:between w:val="nil"/>
        </w:pBdr>
        <w:tabs>
          <w:tab w:val="left" w:pos="3165"/>
        </w:tabs>
        <w:spacing w:line="240" w:lineRule="auto"/>
        <w:ind w:left="0" w:hanging="2"/>
        <w:rPr>
          <w:color w:val="000000"/>
          <w:sz w:val="20"/>
          <w:szCs w:val="20"/>
        </w:rPr>
      </w:pPr>
    </w:p>
    <w:p w:rsidR="001A78AA" w:rsidRDefault="00945784">
      <w:pPr>
        <w:pBdr>
          <w:top w:val="nil"/>
          <w:left w:val="nil"/>
          <w:bottom w:val="nil"/>
          <w:right w:val="nil"/>
          <w:between w:val="nil"/>
        </w:pBdr>
        <w:spacing w:line="240" w:lineRule="auto"/>
        <w:ind w:left="1" w:hanging="3"/>
        <w:jc w:val="center"/>
        <w:rPr>
          <w:color w:val="000000"/>
          <w:sz w:val="28"/>
          <w:szCs w:val="28"/>
        </w:rPr>
      </w:pPr>
      <w:r>
        <w:rPr>
          <w:b/>
          <w:color w:val="000000"/>
          <w:sz w:val="28"/>
          <w:szCs w:val="28"/>
        </w:rPr>
        <w:t xml:space="preserve">ЛИСТ </w:t>
      </w:r>
      <w:proofErr w:type="gramStart"/>
      <w:r>
        <w:rPr>
          <w:b/>
          <w:color w:val="000000"/>
          <w:sz w:val="28"/>
          <w:szCs w:val="28"/>
        </w:rPr>
        <w:t>АКТУАЛИЗАЦИИ  РАБОЧЕЙ</w:t>
      </w:r>
      <w:proofErr w:type="gramEnd"/>
      <w:r>
        <w:rPr>
          <w:b/>
          <w:color w:val="000000"/>
          <w:sz w:val="28"/>
          <w:szCs w:val="28"/>
        </w:rPr>
        <w:t xml:space="preserve"> ПРОГРАММЫ</w:t>
      </w:r>
    </w:p>
    <w:p w:rsidR="001A78AA" w:rsidRDefault="001A78AA">
      <w:pPr>
        <w:pBdr>
          <w:top w:val="nil"/>
          <w:left w:val="nil"/>
          <w:bottom w:val="nil"/>
          <w:right w:val="nil"/>
          <w:between w:val="nil"/>
        </w:pBdr>
        <w:spacing w:line="240" w:lineRule="auto"/>
        <w:ind w:left="1" w:hanging="3"/>
        <w:jc w:val="center"/>
        <w:rPr>
          <w:color w:val="000000"/>
          <w:sz w:val="28"/>
          <w:szCs w:val="28"/>
        </w:rPr>
      </w:pPr>
    </w:p>
    <w:tbl>
      <w:tblPr>
        <w:tblStyle w:val="afa"/>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5562"/>
        <w:gridCol w:w="2943"/>
      </w:tblGrid>
      <w:tr w:rsidR="001A78AA">
        <w:tc>
          <w:tcPr>
            <w:tcW w:w="1526"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r>
              <w:rPr>
                <w:color w:val="000000"/>
              </w:rPr>
              <w:t>Дата актуализации</w:t>
            </w:r>
          </w:p>
        </w:tc>
        <w:tc>
          <w:tcPr>
            <w:tcW w:w="5562"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r>
              <w:rPr>
                <w:color w:val="000000"/>
              </w:rPr>
              <w:t>Результаты актуализации</w:t>
            </w:r>
          </w:p>
        </w:tc>
        <w:tc>
          <w:tcPr>
            <w:tcW w:w="2943"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r>
              <w:rPr>
                <w:color w:val="000000"/>
              </w:rPr>
              <w:t>Фамилия И.О. и подпись лица, ответственного за актуализацию</w:t>
            </w:r>
          </w:p>
        </w:tc>
      </w:tr>
      <w:tr w:rsidR="001A78AA">
        <w:tc>
          <w:tcPr>
            <w:tcW w:w="1526"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30.08.2016</w:t>
            </w:r>
          </w:p>
        </w:tc>
        <w:tc>
          <w:tcPr>
            <w:tcW w:w="5562"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 xml:space="preserve">Добавлено Приложение </w:t>
            </w:r>
            <w:proofErr w:type="gramStart"/>
            <w:r>
              <w:rPr>
                <w:color w:val="FFFFFF"/>
              </w:rPr>
              <w:t>Б  «</w:t>
            </w:r>
            <w:proofErr w:type="gramEnd"/>
            <w:r>
              <w:rPr>
                <w:color w:val="FFFFFF"/>
              </w:rPr>
              <w:t>Планирование обучения по дисциплине с использованием активных и интерактивных форм и методов обучения»</w:t>
            </w:r>
          </w:p>
        </w:tc>
        <w:tc>
          <w:tcPr>
            <w:tcW w:w="2943"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Н.Н. Ершова</w:t>
            </w:r>
          </w:p>
        </w:tc>
      </w:tr>
      <w:tr w:rsidR="001A78AA">
        <w:tc>
          <w:tcPr>
            <w:tcW w:w="1526"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30.08.2017</w:t>
            </w:r>
          </w:p>
        </w:tc>
        <w:tc>
          <w:tcPr>
            <w:tcW w:w="5562"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 xml:space="preserve">Изменено Приложение </w:t>
            </w:r>
            <w:proofErr w:type="gramStart"/>
            <w:r>
              <w:rPr>
                <w:color w:val="FFFFFF"/>
              </w:rPr>
              <w:t>Б  «</w:t>
            </w:r>
            <w:proofErr w:type="gramEnd"/>
            <w:r>
              <w:rPr>
                <w:color w:val="FFFFFF"/>
              </w:rPr>
              <w:t>Планирование обучения по дисциплине с использованием активных и интерактивных форм и методов обучения». Добавлены занятия с применением электронного обучения, дистанционных образовательных технологий</w:t>
            </w:r>
          </w:p>
        </w:tc>
        <w:tc>
          <w:tcPr>
            <w:tcW w:w="2943"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Н.Н. Ершова</w:t>
            </w:r>
          </w:p>
        </w:tc>
      </w:tr>
      <w:tr w:rsidR="001A78AA">
        <w:tc>
          <w:tcPr>
            <w:tcW w:w="1526"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30.08.2018</w:t>
            </w:r>
          </w:p>
        </w:tc>
        <w:tc>
          <w:tcPr>
            <w:tcW w:w="5562"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Изменен пункт 3.2 Информационное обеспечение. Актуализирован список литературы</w:t>
            </w:r>
          </w:p>
        </w:tc>
        <w:tc>
          <w:tcPr>
            <w:tcW w:w="2943" w:type="dxa"/>
            <w:tcBorders>
              <w:top w:val="single" w:sz="4" w:space="0" w:color="000000"/>
              <w:left w:val="single" w:sz="4" w:space="0" w:color="000000"/>
              <w:bottom w:val="single" w:sz="4" w:space="0" w:color="000000"/>
              <w:right w:val="single" w:sz="4" w:space="0" w:color="000000"/>
            </w:tcBorders>
          </w:tcPr>
          <w:p w:rsidR="001A78AA" w:rsidRDefault="00945784">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FFFFFF"/>
              </w:rPr>
            </w:pPr>
            <w:r>
              <w:rPr>
                <w:color w:val="FFFFFF"/>
              </w:rPr>
              <w:t>Ю.В. Мишина</w:t>
            </w:r>
          </w:p>
        </w:tc>
      </w:tr>
      <w:tr w:rsidR="001A78AA">
        <w:tc>
          <w:tcPr>
            <w:tcW w:w="1526" w:type="dxa"/>
            <w:tcBorders>
              <w:top w:val="single" w:sz="4" w:space="0" w:color="000000"/>
              <w:left w:val="single" w:sz="4" w:space="0" w:color="000000"/>
              <w:bottom w:val="single" w:sz="4" w:space="0" w:color="000000"/>
              <w:right w:val="single" w:sz="4" w:space="0" w:color="000000"/>
            </w:tcBorders>
          </w:tcPr>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tc>
        <w:tc>
          <w:tcPr>
            <w:tcW w:w="5562" w:type="dxa"/>
            <w:tcBorders>
              <w:top w:val="single" w:sz="4" w:space="0" w:color="000000"/>
              <w:left w:val="single" w:sz="4" w:space="0" w:color="000000"/>
              <w:bottom w:val="single" w:sz="4" w:space="0" w:color="000000"/>
              <w:right w:val="single" w:sz="4" w:space="0" w:color="000000"/>
            </w:tcBorders>
          </w:tcPr>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tc>
        <w:tc>
          <w:tcPr>
            <w:tcW w:w="2943" w:type="dxa"/>
            <w:tcBorders>
              <w:top w:val="single" w:sz="4" w:space="0" w:color="000000"/>
              <w:left w:val="single" w:sz="4" w:space="0" w:color="000000"/>
              <w:bottom w:val="single" w:sz="4" w:space="0" w:color="000000"/>
              <w:right w:val="single" w:sz="4" w:space="0" w:color="000000"/>
            </w:tcBorders>
          </w:tcPr>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tc>
      </w:tr>
    </w:tbl>
    <w:p w:rsidR="001A78AA" w:rsidRDefault="001A78A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color w:val="000000"/>
        </w:rPr>
      </w:pPr>
    </w:p>
    <w:p w:rsidR="001A78AA" w:rsidRDefault="001A78AA">
      <w:pPr>
        <w:pBdr>
          <w:top w:val="nil"/>
          <w:left w:val="nil"/>
          <w:bottom w:val="nil"/>
          <w:right w:val="nil"/>
          <w:between w:val="nil"/>
        </w:pBdr>
        <w:spacing w:line="240" w:lineRule="auto"/>
        <w:ind w:left="0" w:hanging="2"/>
        <w:jc w:val="center"/>
        <w:rPr>
          <w:color w:val="000000"/>
        </w:rPr>
      </w:pPr>
    </w:p>
    <w:sectPr w:rsidR="001A78AA">
      <w:footerReference w:type="even" r:id="rId24"/>
      <w:footerReference w:type="default" r:id="rId25"/>
      <w:footerReference w:type="first" r:id="rId26"/>
      <w:pgSz w:w="11906" w:h="16838"/>
      <w:pgMar w:top="1134" w:right="1134" w:bottom="1134"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C8" w:rsidRDefault="00942FC8">
      <w:pPr>
        <w:spacing w:line="240" w:lineRule="auto"/>
        <w:ind w:left="0" w:hanging="2"/>
      </w:pPr>
      <w:r>
        <w:separator/>
      </w:r>
    </w:p>
  </w:endnote>
  <w:endnote w:type="continuationSeparator" w:id="0">
    <w:p w:rsidR="00942FC8" w:rsidRDefault="00942F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945784">
    <w:pPr>
      <w:pBdr>
        <w:top w:val="nil"/>
        <w:left w:val="nil"/>
        <w:bottom w:val="nil"/>
        <w:right w:val="nil"/>
        <w:between w:val="nil"/>
      </w:pBdr>
      <w:tabs>
        <w:tab w:val="center" w:pos="4677"/>
        <w:tab w:val="right" w:pos="9355"/>
      </w:tabs>
      <w:spacing w:line="240" w:lineRule="auto"/>
      <w:ind w:left="0" w:right="360" w:hanging="2"/>
      <w:rPr>
        <w:color w:val="000000"/>
      </w:rPr>
    </w:pPr>
    <w:r>
      <w:rPr>
        <w:noProof/>
        <w:lang w:eastAsia="ru-RU"/>
      </w:rPr>
      <mc:AlternateContent>
        <mc:Choice Requires="wps">
          <w:drawing>
            <wp:anchor distT="0" distB="0" distL="0" distR="0" simplePos="0" relativeHeight="251658240" behindDoc="0" locked="0" layoutInCell="1" hidden="0" allowOverlap="1">
              <wp:simplePos x="0" y="0"/>
              <wp:positionH relativeFrom="column">
                <wp:posOffset>5740400</wp:posOffset>
              </wp:positionH>
              <wp:positionV relativeFrom="paragraph">
                <wp:posOffset>0</wp:posOffset>
              </wp:positionV>
              <wp:extent cx="1099185" cy="184150"/>
              <wp:effectExtent l="0" t="0" r="0" b="0"/>
              <wp:wrapSquare wrapText="bothSides" distT="0" distB="0" distL="0" distR="0"/>
              <wp:docPr id="5" name="Прямоугольник 5"/>
              <wp:cNvGraphicFramePr/>
              <a:graphic xmlns:a="http://schemas.openxmlformats.org/drawingml/2006/main">
                <a:graphicData uri="http://schemas.microsoft.com/office/word/2010/wordprocessingShape">
                  <wps:wsp>
                    <wps:cNvSpPr/>
                    <wps:spPr>
                      <a:xfrm>
                        <a:off x="4801170" y="3692688"/>
                        <a:ext cx="1089660" cy="174625"/>
                      </a:xfrm>
                      <a:prstGeom prst="rect">
                        <a:avLst/>
                      </a:prstGeom>
                      <a:solidFill>
                        <a:srgbClr val="FFFFFF"/>
                      </a:solidFill>
                      <a:ln>
                        <a:noFill/>
                      </a:ln>
                    </wps:spPr>
                    <wps:txbx>
                      <w:txbxContent>
                        <w:p w:rsidR="001A78AA" w:rsidRDefault="00945784">
                          <w:pPr>
                            <w:spacing w:line="240" w:lineRule="auto"/>
                            <w:ind w:left="0" w:hanging="2"/>
                          </w:pPr>
                          <w:r>
                            <w:rPr>
                              <w:rFonts w:ascii="Arial" w:eastAsia="Arial" w:hAnsi="Arial" w:cs="Arial"/>
                              <w:color w:val="000000"/>
                            </w:rPr>
                            <w:t xml:space="preserve"> PAGE 2</w:t>
                          </w:r>
                        </w:p>
                        <w:p w:rsidR="001A78AA" w:rsidRDefault="001A78A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5" o:spid="_x0000_s1026" style="position:absolute;margin-left:452pt;margin-top:0;width:86.55pt;height:14.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" stroked="f">
              <v:textbox inset="2.53958mm,1.2694mm,2.53958mm,1.2694mm">
                <w:txbxContent>
                  <w:p w:rsidR="001A78AA" w:rsidRDefault="00945784">
                    <w:pPr>
                      <w:spacing w:line="240" w:lineRule="auto"/>
                      <w:ind w:left="0" w:hanging="2"/>
                    </w:pPr>
                    <w:r>
                      <w:rPr>
                        <w:rFonts w:ascii="Arial" w:eastAsia="Arial" w:hAnsi="Arial" w:cs="Arial"/>
                        <w:color w:val="000000"/>
                      </w:rPr>
                      <w:t xml:space="preserve"> PAGE 2</w:t>
                    </w:r>
                  </w:p>
                  <w:p w:rsidR="001A78AA" w:rsidRDefault="001A78AA">
                    <w:pPr>
                      <w:spacing w:line="240" w:lineRule="auto"/>
                      <w:ind w:left="0" w:hanging="2"/>
                    </w:pP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1A78AA">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1A78A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945784">
    <w:pPr>
      <w:pBdr>
        <w:top w:val="nil"/>
        <w:left w:val="nil"/>
        <w:bottom w:val="nil"/>
        <w:right w:val="nil"/>
        <w:between w:val="nil"/>
      </w:pBdr>
      <w:tabs>
        <w:tab w:val="center" w:pos="4677"/>
        <w:tab w:val="right" w:pos="9355"/>
      </w:tabs>
      <w:spacing w:line="240" w:lineRule="auto"/>
      <w:ind w:left="0" w:right="360" w:hanging="2"/>
      <w:rPr>
        <w:color w:val="000000"/>
      </w:rPr>
    </w:pPr>
    <w:r>
      <w:rPr>
        <w:noProof/>
        <w:lang w:eastAsia="ru-RU"/>
      </w:rPr>
      <mc:AlternateContent>
        <mc:Choice Requires="wps">
          <w:drawing>
            <wp:anchor distT="0" distB="0" distL="0" distR="0" simplePos="0" relativeHeight="251659264" behindDoc="0" locked="0" layoutInCell="1" hidden="0" allowOverlap="1">
              <wp:simplePos x="0" y="0"/>
              <wp:positionH relativeFrom="column">
                <wp:posOffset>8864600</wp:posOffset>
              </wp:positionH>
              <wp:positionV relativeFrom="paragraph">
                <wp:posOffset>0</wp:posOffset>
              </wp:positionV>
              <wp:extent cx="1099185" cy="184150"/>
              <wp:effectExtent l="0" t="0" r="0" b="0"/>
              <wp:wrapSquare wrapText="bothSides" distT="0" distB="0" distL="0" distR="0"/>
              <wp:docPr id="4" name="Прямоугольник 4"/>
              <wp:cNvGraphicFramePr/>
              <a:graphic xmlns:a="http://schemas.openxmlformats.org/drawingml/2006/main">
                <a:graphicData uri="http://schemas.microsoft.com/office/word/2010/wordprocessingShape">
                  <wps:wsp>
                    <wps:cNvSpPr/>
                    <wps:spPr>
                      <a:xfrm>
                        <a:off x="4801170" y="3692688"/>
                        <a:ext cx="1089660" cy="174625"/>
                      </a:xfrm>
                      <a:prstGeom prst="rect">
                        <a:avLst/>
                      </a:prstGeom>
                      <a:solidFill>
                        <a:srgbClr val="FFFFFF"/>
                      </a:solidFill>
                      <a:ln>
                        <a:noFill/>
                      </a:ln>
                    </wps:spPr>
                    <wps:txbx>
                      <w:txbxContent>
                        <w:p w:rsidR="001A78AA" w:rsidRDefault="00945784">
                          <w:pPr>
                            <w:spacing w:line="240" w:lineRule="auto"/>
                            <w:ind w:left="0" w:hanging="2"/>
                          </w:pPr>
                          <w:r>
                            <w:rPr>
                              <w:rFonts w:ascii="Arial" w:eastAsia="Arial" w:hAnsi="Arial" w:cs="Arial"/>
                              <w:color w:val="000000"/>
                            </w:rPr>
                            <w:t xml:space="preserve"> PAGE 11</w:t>
                          </w:r>
                        </w:p>
                        <w:p w:rsidR="001A78AA" w:rsidRDefault="001A78A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4" o:spid="_x0000_s1027" style="position:absolute;margin-left:698pt;margin-top:0;width:86.55pt;height:14.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" stroked="f">
              <v:textbox inset="2.53958mm,1.2694mm,2.53958mm,1.2694mm">
                <w:txbxContent>
                  <w:p w:rsidR="001A78AA" w:rsidRDefault="00945784">
                    <w:pPr>
                      <w:spacing w:line="240" w:lineRule="auto"/>
                      <w:ind w:left="0" w:hanging="2"/>
                    </w:pPr>
                    <w:r>
                      <w:rPr>
                        <w:rFonts w:ascii="Arial" w:eastAsia="Arial" w:hAnsi="Arial" w:cs="Arial"/>
                        <w:color w:val="000000"/>
                      </w:rPr>
                      <w:t xml:space="preserve"> PAGE 11</w:t>
                    </w:r>
                  </w:p>
                  <w:p w:rsidR="001A78AA" w:rsidRDefault="001A78AA">
                    <w:pPr>
                      <w:spacing w:line="240" w:lineRule="auto"/>
                      <w:ind w:left="0" w:hanging="2"/>
                    </w:pP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1A78AA">
    <w:pPr>
      <w:pBdr>
        <w:top w:val="nil"/>
        <w:left w:val="nil"/>
        <w:bottom w:val="nil"/>
        <w:right w:val="nil"/>
        <w:between w:val="nil"/>
      </w:pBdr>
      <w:spacing w:line="240" w:lineRule="auto"/>
      <w:ind w:left="0" w:hanging="2"/>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1A78AA">
    <w:pPr>
      <w:pBdr>
        <w:top w:val="nil"/>
        <w:left w:val="nil"/>
        <w:bottom w:val="nil"/>
        <w:right w:val="nil"/>
        <w:between w:val="nil"/>
      </w:pBdr>
      <w:spacing w:line="240" w:lineRule="auto"/>
      <w:ind w:left="0" w:hanging="2"/>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945784">
    <w:pPr>
      <w:pBdr>
        <w:top w:val="nil"/>
        <w:left w:val="nil"/>
        <w:bottom w:val="nil"/>
        <w:right w:val="nil"/>
        <w:between w:val="nil"/>
      </w:pBdr>
      <w:tabs>
        <w:tab w:val="center" w:pos="4677"/>
        <w:tab w:val="right" w:pos="9355"/>
      </w:tabs>
      <w:spacing w:line="240" w:lineRule="auto"/>
      <w:ind w:left="0" w:right="360" w:hanging="2"/>
      <w:rPr>
        <w:color w:val="000000"/>
      </w:rPr>
    </w:pPr>
    <w:r>
      <w:rPr>
        <w:noProof/>
        <w:lang w:eastAsia="ru-RU"/>
      </w:rPr>
      <mc:AlternateContent>
        <mc:Choice Requires="wps">
          <w:drawing>
            <wp:anchor distT="0" distB="0" distL="0" distR="0" simplePos="0" relativeHeight="251660288" behindDoc="0" locked="0" layoutInCell="1" hidden="0" allowOverlap="1">
              <wp:simplePos x="0" y="0"/>
              <wp:positionH relativeFrom="column">
                <wp:posOffset>5740400</wp:posOffset>
              </wp:positionH>
              <wp:positionV relativeFrom="paragraph">
                <wp:posOffset>0</wp:posOffset>
              </wp:positionV>
              <wp:extent cx="1099185" cy="184150"/>
              <wp:effectExtent l="0" t="0" r="0" b="0"/>
              <wp:wrapSquare wrapText="bothSides" distT="0" distB="0" distL="0" distR="0"/>
              <wp:docPr id="1" name="Прямоугольник 1"/>
              <wp:cNvGraphicFramePr/>
              <a:graphic xmlns:a="http://schemas.openxmlformats.org/drawingml/2006/main">
                <a:graphicData uri="http://schemas.microsoft.com/office/word/2010/wordprocessingShape">
                  <wps:wsp>
                    <wps:cNvSpPr/>
                    <wps:spPr>
                      <a:xfrm>
                        <a:off x="4801170" y="3692688"/>
                        <a:ext cx="1089660" cy="174625"/>
                      </a:xfrm>
                      <a:prstGeom prst="rect">
                        <a:avLst/>
                      </a:prstGeom>
                      <a:solidFill>
                        <a:srgbClr val="FFFFFF"/>
                      </a:solidFill>
                      <a:ln>
                        <a:noFill/>
                      </a:ln>
                    </wps:spPr>
                    <wps:txbx>
                      <w:txbxContent>
                        <w:p w:rsidR="001A78AA" w:rsidRDefault="00945784">
                          <w:pPr>
                            <w:spacing w:line="240" w:lineRule="auto"/>
                            <w:ind w:left="0" w:hanging="2"/>
                          </w:pPr>
                          <w:r>
                            <w:rPr>
                              <w:rFonts w:ascii="Arial" w:eastAsia="Arial" w:hAnsi="Arial" w:cs="Arial"/>
                              <w:color w:val="000000"/>
                            </w:rPr>
                            <w:t xml:space="preserve"> PAGE 16</w:t>
                          </w:r>
                        </w:p>
                        <w:p w:rsidR="001A78AA" w:rsidRDefault="001A78A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Прямоугольник 1" o:spid="_x0000_s1028" style="position:absolute;margin-left:452pt;margin-top:0;width:86.55pt;height:14.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" stroked="f">
              <v:textbox inset="2.53958mm,1.2694mm,2.53958mm,1.2694mm">
                <w:txbxContent>
                  <w:p w:rsidR="001A78AA" w:rsidRDefault="00945784">
                    <w:pPr>
                      <w:spacing w:line="240" w:lineRule="auto"/>
                      <w:ind w:left="0" w:hanging="2"/>
                    </w:pPr>
                    <w:r>
                      <w:rPr>
                        <w:rFonts w:ascii="Arial" w:eastAsia="Arial" w:hAnsi="Arial" w:cs="Arial"/>
                        <w:color w:val="000000"/>
                      </w:rPr>
                      <w:t xml:space="preserve"> PAGE 16</w:t>
                    </w:r>
                  </w:p>
                  <w:p w:rsidR="001A78AA" w:rsidRDefault="001A78AA">
                    <w:pPr>
                      <w:spacing w:line="240" w:lineRule="auto"/>
                      <w:ind w:left="0" w:hanging="2"/>
                    </w:pPr>
                  </w:p>
                </w:txbxContent>
              </v:textbox>
              <w10:wrap type="squar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8AA" w:rsidRDefault="001A78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C8" w:rsidRDefault="00942FC8">
      <w:pPr>
        <w:spacing w:line="240" w:lineRule="auto"/>
        <w:ind w:left="0" w:hanging="2"/>
      </w:pPr>
      <w:r>
        <w:separator/>
      </w:r>
    </w:p>
  </w:footnote>
  <w:footnote w:type="continuationSeparator" w:id="0">
    <w:p w:rsidR="00942FC8" w:rsidRDefault="00942FC8">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6DFD"/>
    <w:multiLevelType w:val="multilevel"/>
    <w:tmpl w:val="C13C9E06"/>
    <w:lvl w:ilvl="0">
      <w:start w:val="1"/>
      <w:numFmt w:val="decimal"/>
      <w:lvlText w:val="%1."/>
      <w:lvlJc w:val="left"/>
      <w:pPr>
        <w:ind w:left="829" w:hanging="359"/>
      </w:pPr>
      <w:rPr>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4F61BC4"/>
    <w:multiLevelType w:val="multilevel"/>
    <w:tmpl w:val="CA804688"/>
    <w:lvl w:ilvl="0">
      <w:start w:val="1"/>
      <w:numFmt w:val="decimal"/>
      <w:lvlText w:val="%1."/>
      <w:lvlJc w:val="left"/>
      <w:pPr>
        <w:ind w:left="108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5567E01"/>
    <w:multiLevelType w:val="multilevel"/>
    <w:tmpl w:val="9BEEA98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6927080"/>
    <w:multiLevelType w:val="multilevel"/>
    <w:tmpl w:val="43BAA34E"/>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C7F33B2"/>
    <w:multiLevelType w:val="multilevel"/>
    <w:tmpl w:val="C902CD6A"/>
    <w:lvl w:ilvl="0">
      <w:start w:val="1"/>
      <w:numFmt w:val="decimal"/>
      <w:lvlText w:val="%1."/>
      <w:lvlJc w:val="left"/>
      <w:pPr>
        <w:ind w:left="829" w:hanging="35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FCD7949"/>
    <w:multiLevelType w:val="multilevel"/>
    <w:tmpl w:val="5C6280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41855C3A"/>
    <w:multiLevelType w:val="multilevel"/>
    <w:tmpl w:val="B344E722"/>
    <w:lvl w:ilvl="0">
      <w:start w:val="1"/>
      <w:numFmt w:val="decimal"/>
      <w:lvlText w:val="%1."/>
      <w:lvlJc w:val="left"/>
      <w:pPr>
        <w:ind w:left="1080" w:hanging="360"/>
      </w:pPr>
      <w:rPr>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E456EAF"/>
    <w:multiLevelType w:val="multilevel"/>
    <w:tmpl w:val="F0F6C3CE"/>
    <w:lvl w:ilvl="0">
      <w:start w:val="1"/>
      <w:numFmt w:val="decimal"/>
      <w:lvlText w:val="%1."/>
      <w:lvlJc w:val="left"/>
      <w:pPr>
        <w:ind w:left="1080" w:hanging="360"/>
      </w:pPr>
      <w:rPr>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52FC660E"/>
    <w:multiLevelType w:val="multilevel"/>
    <w:tmpl w:val="08003DCA"/>
    <w:lvl w:ilvl="0">
      <w:start w:val="1"/>
      <w:numFmt w:val="decimal"/>
      <w:lvlText w:val="%1."/>
      <w:lvlJc w:val="left"/>
      <w:pPr>
        <w:ind w:left="360" w:hanging="360"/>
      </w:pPr>
      <w:rPr>
        <w:b w:val="0"/>
        <w:i w:val="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C364674"/>
    <w:multiLevelType w:val="multilevel"/>
    <w:tmpl w:val="017A0240"/>
    <w:lvl w:ilvl="0">
      <w:start w:val="1"/>
      <w:numFmt w:val="decimal"/>
      <w:pStyle w:val="1"/>
      <w:lvlText w:val="%1."/>
      <w:lvlJc w:val="left"/>
      <w:pPr>
        <w:ind w:left="360" w:hanging="360"/>
      </w:pPr>
      <w:rPr>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DBA72D7"/>
    <w:multiLevelType w:val="multilevel"/>
    <w:tmpl w:val="04800C38"/>
    <w:lvl w:ilvl="0">
      <w:start w:val="1"/>
      <w:numFmt w:val="decimal"/>
      <w:lvlText w:val="%1."/>
      <w:lvlJc w:val="left"/>
      <w:pPr>
        <w:ind w:left="360" w:hanging="360"/>
      </w:pPr>
      <w:rPr>
        <w:b w:val="0"/>
        <w:i w:val="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661C7B22"/>
    <w:multiLevelType w:val="multilevel"/>
    <w:tmpl w:val="1C426BA6"/>
    <w:lvl w:ilvl="0">
      <w:start w:val="1"/>
      <w:numFmt w:val="decimal"/>
      <w:lvlText w:val="%1."/>
      <w:lvlJc w:val="left"/>
      <w:pPr>
        <w:ind w:left="360" w:hanging="360"/>
      </w:pPr>
      <w:rPr>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847370A"/>
    <w:multiLevelType w:val="multilevel"/>
    <w:tmpl w:val="895AE49A"/>
    <w:lvl w:ilvl="0">
      <w:start w:val="1"/>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780B0D7B"/>
    <w:multiLevelType w:val="multilevel"/>
    <w:tmpl w:val="99C48054"/>
    <w:lvl w:ilvl="0">
      <w:start w:val="1"/>
      <w:numFmt w:val="bullet"/>
      <w:lvlText w:val="-"/>
      <w:lvlJc w:val="left"/>
      <w:pPr>
        <w:ind w:left="720" w:hanging="360"/>
      </w:pPr>
      <w:rPr>
        <w:rFonts w:ascii="Times New Roman" w:eastAsia="Times New Roman" w:hAnsi="Times New Roman" w:cs="Times New Roman"/>
        <w:sz w:val="28"/>
        <w:szCs w:val="2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8"/>
  </w:num>
  <w:num w:numId="3">
    <w:abstractNumId w:val="11"/>
  </w:num>
  <w:num w:numId="4">
    <w:abstractNumId w:val="1"/>
  </w:num>
  <w:num w:numId="5">
    <w:abstractNumId w:val="2"/>
  </w:num>
  <w:num w:numId="6">
    <w:abstractNumId w:val="4"/>
  </w:num>
  <w:num w:numId="7">
    <w:abstractNumId w:val="12"/>
  </w:num>
  <w:num w:numId="8">
    <w:abstractNumId w:val="6"/>
  </w:num>
  <w:num w:numId="9">
    <w:abstractNumId w:val="10"/>
  </w:num>
  <w:num w:numId="10">
    <w:abstractNumId w:val="0"/>
  </w:num>
  <w:num w:numId="11">
    <w:abstractNumId w:val="13"/>
  </w:num>
  <w:num w:numId="12">
    <w:abstractNumId w:val="7"/>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8AA"/>
    <w:rsid w:val="00084C41"/>
    <w:rsid w:val="001A78AA"/>
    <w:rsid w:val="00251A37"/>
    <w:rsid w:val="003551B3"/>
    <w:rsid w:val="00410D46"/>
    <w:rsid w:val="005F440A"/>
    <w:rsid w:val="00787E41"/>
    <w:rsid w:val="00942FC8"/>
    <w:rsid w:val="00945784"/>
    <w:rsid w:val="00964594"/>
    <w:rsid w:val="00A83141"/>
    <w:rsid w:val="00A86FAC"/>
    <w:rsid w:val="00C231E9"/>
    <w:rsid w:val="00F2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8B1BF-0D72-443B-A4D7-B0093FE5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numPr>
        <w:numId w:val="1"/>
      </w:numPr>
      <w:autoSpaceDE w:val="0"/>
      <w:ind w:left="0" w:firstLine="284"/>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imes New Roman" w:hAnsi="Times New Roman" w:cs="Times New Roman" w:hint="default"/>
      <w:w w:val="100"/>
      <w:position w:val="-1"/>
      <w:sz w:val="28"/>
      <w:szCs w:val="28"/>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bCs/>
      <w:w w:val="100"/>
      <w:position w:val="-1"/>
      <w:sz w:val="28"/>
      <w:szCs w:val="28"/>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imes New Roman" w:hAnsi="Times New Roman" w:cs="Times New Roman"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spacing w:val="1"/>
      <w:w w:val="100"/>
      <w:position w:val="-1"/>
      <w:sz w:val="20"/>
      <w:szCs w:val="20"/>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b/>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b w:val="0"/>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Vrinda" w:hAnsi="Vrinda" w:cs="Vrinda"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rFonts w:ascii="Vrinda" w:hAnsi="Vrinda" w:cs="Vrinda"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2">
    <w:name w:val="WW8Num19z2"/>
    <w:rPr>
      <w:rFonts w:ascii="Wingdings" w:hAnsi="Wingdings" w:cs="Wingdings"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b w:val="0"/>
      <w:i w:val="0"/>
      <w:w w:val="100"/>
      <w:position w:val="-1"/>
      <w:sz w:val="20"/>
      <w:szCs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sz w:val="20"/>
      <w:szCs w:val="20"/>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Cs/>
      <w:w w:val="100"/>
      <w:position w:val="-1"/>
      <w:sz w:val="28"/>
      <w:szCs w:val="28"/>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bCs/>
      <w:w w:val="100"/>
      <w:position w:val="-1"/>
      <w:sz w:val="28"/>
      <w:szCs w:val="28"/>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b w:val="0"/>
      <w:i w:val="0"/>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rFonts w:ascii="Times New Roman" w:hAnsi="Times New Roman" w:cs="Times New Roman" w:hint="default"/>
      <w:w w:val="100"/>
      <w:position w:val="-1"/>
      <w:sz w:val="28"/>
      <w:szCs w:val="28"/>
      <w:effect w:val="none"/>
      <w:vertAlign w:val="baseline"/>
      <w:cs w:val="0"/>
      <w:em w:val="none"/>
    </w:rPr>
  </w:style>
  <w:style w:type="character" w:customStyle="1" w:styleId="WW8Num40z1">
    <w:name w:val="WW8Num40z1"/>
    <w:rPr>
      <w:rFonts w:ascii="Courier New" w:hAnsi="Courier New" w:cs="Courier New" w:hint="default"/>
      <w:w w:val="100"/>
      <w:position w:val="-1"/>
      <w:effect w:val="none"/>
      <w:vertAlign w:val="baseline"/>
      <w:cs w:val="0"/>
      <w:em w:val="none"/>
    </w:rPr>
  </w:style>
  <w:style w:type="character" w:customStyle="1" w:styleId="WW8Num40z2">
    <w:name w:val="WW8Num40z2"/>
    <w:rPr>
      <w:rFonts w:ascii="Wingdings" w:hAnsi="Wingdings" w:cs="Wingdings" w:hint="default"/>
      <w:w w:val="100"/>
      <w:position w:val="-1"/>
      <w:effect w:val="none"/>
      <w:vertAlign w:val="baseline"/>
      <w:cs w:val="0"/>
      <w:em w:val="none"/>
    </w:rPr>
  </w:style>
  <w:style w:type="character" w:customStyle="1" w:styleId="WW8Num40z3">
    <w:name w:val="WW8Num40z3"/>
    <w:rPr>
      <w:rFonts w:ascii="Symbol" w:hAnsi="Symbol" w:cs="Symbol" w:hint="default"/>
      <w:w w:val="100"/>
      <w:position w:val="-1"/>
      <w:effect w:val="none"/>
      <w:vertAlign w:val="baseline"/>
      <w:cs w:val="0"/>
      <w:em w:val="none"/>
    </w:rPr>
  </w:style>
  <w:style w:type="character" w:customStyle="1" w:styleId="WW8Num41z0">
    <w:name w:val="WW8Num41z0"/>
    <w:rPr>
      <w:b w:val="0"/>
      <w:bCs/>
      <w:i w:val="0"/>
      <w:spacing w:val="12"/>
      <w:w w:val="100"/>
      <w:position w:val="-1"/>
      <w:sz w:val="20"/>
      <w:szCs w:val="20"/>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WW8Num42z0">
    <w:name w:val="WW8Num42z0"/>
    <w:rPr>
      <w:w w:val="100"/>
      <w:position w:val="-1"/>
      <w:effect w:val="none"/>
      <w:vertAlign w:val="baseline"/>
      <w:cs w:val="0"/>
      <w:em w:val="none"/>
    </w:rPr>
  </w:style>
  <w:style w:type="character" w:customStyle="1" w:styleId="WW8Num42z1">
    <w:name w:val="WW8Num42z1"/>
    <w:rPr>
      <w:w w:val="100"/>
      <w:position w:val="-1"/>
      <w:effect w:val="none"/>
      <w:vertAlign w:val="baseline"/>
      <w:cs w:val="0"/>
      <w:em w:val="none"/>
    </w:rPr>
  </w:style>
  <w:style w:type="character" w:customStyle="1" w:styleId="WW8Num42z2">
    <w:name w:val="WW8Num42z2"/>
    <w:rPr>
      <w:w w:val="100"/>
      <w:position w:val="-1"/>
      <w:effect w:val="none"/>
      <w:vertAlign w:val="baseline"/>
      <w:cs w:val="0"/>
      <w:em w:val="none"/>
    </w:rPr>
  </w:style>
  <w:style w:type="character" w:customStyle="1" w:styleId="WW8Num42z3">
    <w:name w:val="WW8Num42z3"/>
    <w:rPr>
      <w:w w:val="100"/>
      <w:position w:val="-1"/>
      <w:effect w:val="none"/>
      <w:vertAlign w:val="baseline"/>
      <w:cs w:val="0"/>
      <w:em w:val="none"/>
    </w:rPr>
  </w:style>
  <w:style w:type="character" w:customStyle="1" w:styleId="WW8Num42z4">
    <w:name w:val="WW8Num42z4"/>
    <w:rPr>
      <w:w w:val="100"/>
      <w:position w:val="-1"/>
      <w:effect w:val="none"/>
      <w:vertAlign w:val="baseline"/>
      <w:cs w:val="0"/>
      <w:em w:val="none"/>
    </w:rPr>
  </w:style>
  <w:style w:type="character" w:customStyle="1" w:styleId="WW8Num42z5">
    <w:name w:val="WW8Num42z5"/>
    <w:rPr>
      <w:w w:val="100"/>
      <w:position w:val="-1"/>
      <w:effect w:val="none"/>
      <w:vertAlign w:val="baseline"/>
      <w:cs w:val="0"/>
      <w:em w:val="none"/>
    </w:rPr>
  </w:style>
  <w:style w:type="character" w:customStyle="1" w:styleId="WW8Num42z6">
    <w:name w:val="WW8Num42z6"/>
    <w:rPr>
      <w:w w:val="100"/>
      <w:position w:val="-1"/>
      <w:effect w:val="none"/>
      <w:vertAlign w:val="baseline"/>
      <w:cs w:val="0"/>
      <w:em w:val="none"/>
    </w:rPr>
  </w:style>
  <w:style w:type="character" w:customStyle="1" w:styleId="WW8Num42z7">
    <w:name w:val="WW8Num42z7"/>
    <w:rPr>
      <w:w w:val="100"/>
      <w:position w:val="-1"/>
      <w:effect w:val="none"/>
      <w:vertAlign w:val="baseline"/>
      <w:cs w:val="0"/>
      <w:em w:val="none"/>
    </w:rPr>
  </w:style>
  <w:style w:type="character" w:customStyle="1" w:styleId="WW8Num42z8">
    <w:name w:val="WW8Num42z8"/>
    <w:rPr>
      <w:w w:val="100"/>
      <w:position w:val="-1"/>
      <w:effect w:val="none"/>
      <w:vertAlign w:val="baseline"/>
      <w:cs w:val="0"/>
      <w:em w:val="none"/>
    </w:rPr>
  </w:style>
  <w:style w:type="character" w:customStyle="1" w:styleId="WW8Num43z0">
    <w:name w:val="WW8Num43z0"/>
    <w:rPr>
      <w:w w:val="100"/>
      <w:position w:val="-1"/>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WW8Num44z0">
    <w:name w:val="WW8Num44z0"/>
    <w:rPr>
      <w:w w:val="100"/>
      <w:position w:val="-1"/>
      <w:effect w:val="none"/>
      <w:vertAlign w:val="baseline"/>
      <w:cs w:val="0"/>
      <w:em w:val="none"/>
    </w:rPr>
  </w:style>
  <w:style w:type="character" w:customStyle="1" w:styleId="WW8Num44z1">
    <w:name w:val="WW8Num44z1"/>
    <w:rPr>
      <w:w w:val="100"/>
      <w:position w:val="-1"/>
      <w:effect w:val="none"/>
      <w:vertAlign w:val="baseline"/>
      <w:cs w:val="0"/>
      <w:em w:val="none"/>
    </w:rPr>
  </w:style>
  <w:style w:type="character" w:customStyle="1" w:styleId="WW8Num44z2">
    <w:name w:val="WW8Num44z2"/>
    <w:rPr>
      <w:w w:val="100"/>
      <w:position w:val="-1"/>
      <w:effect w:val="none"/>
      <w:vertAlign w:val="baseline"/>
      <w:cs w:val="0"/>
      <w:em w:val="none"/>
    </w:rPr>
  </w:style>
  <w:style w:type="character" w:customStyle="1" w:styleId="WW8Num44z3">
    <w:name w:val="WW8Num44z3"/>
    <w:rPr>
      <w:w w:val="100"/>
      <w:position w:val="-1"/>
      <w:effect w:val="none"/>
      <w:vertAlign w:val="baseline"/>
      <w:cs w:val="0"/>
      <w:em w:val="none"/>
    </w:rPr>
  </w:style>
  <w:style w:type="character" w:customStyle="1" w:styleId="WW8Num44z4">
    <w:name w:val="WW8Num44z4"/>
    <w:rPr>
      <w:w w:val="100"/>
      <w:position w:val="-1"/>
      <w:effect w:val="none"/>
      <w:vertAlign w:val="baseline"/>
      <w:cs w:val="0"/>
      <w:em w:val="none"/>
    </w:rPr>
  </w:style>
  <w:style w:type="character" w:customStyle="1" w:styleId="WW8Num44z5">
    <w:name w:val="WW8Num44z5"/>
    <w:rPr>
      <w:w w:val="100"/>
      <w:position w:val="-1"/>
      <w:effect w:val="none"/>
      <w:vertAlign w:val="baseline"/>
      <w:cs w:val="0"/>
      <w:em w:val="none"/>
    </w:rPr>
  </w:style>
  <w:style w:type="character" w:customStyle="1" w:styleId="WW8Num44z6">
    <w:name w:val="WW8Num44z6"/>
    <w:rPr>
      <w:w w:val="100"/>
      <w:position w:val="-1"/>
      <w:effect w:val="none"/>
      <w:vertAlign w:val="baseline"/>
      <w:cs w:val="0"/>
      <w:em w:val="none"/>
    </w:rPr>
  </w:style>
  <w:style w:type="character" w:customStyle="1" w:styleId="WW8Num44z7">
    <w:name w:val="WW8Num44z7"/>
    <w:rPr>
      <w:w w:val="100"/>
      <w:position w:val="-1"/>
      <w:effect w:val="none"/>
      <w:vertAlign w:val="baseline"/>
      <w:cs w:val="0"/>
      <w:em w:val="none"/>
    </w:rPr>
  </w:style>
  <w:style w:type="character" w:customStyle="1" w:styleId="WW8Num44z8">
    <w:name w:val="WW8Num44z8"/>
    <w:rPr>
      <w:w w:val="100"/>
      <w:position w:val="-1"/>
      <w:effect w:val="none"/>
      <w:vertAlign w:val="baseline"/>
      <w:cs w:val="0"/>
      <w:em w:val="none"/>
    </w:rPr>
  </w:style>
  <w:style w:type="character" w:customStyle="1" w:styleId="WW8Num45z0">
    <w:name w:val="WW8Num45z0"/>
    <w:rPr>
      <w:bCs/>
      <w:spacing w:val="3"/>
      <w:w w:val="100"/>
      <w:position w:val="-1"/>
      <w:sz w:val="20"/>
      <w:szCs w:val="20"/>
      <w:effect w:val="none"/>
      <w:vertAlign w:val="baseline"/>
      <w:cs w:val="0"/>
      <w:em w:val="none"/>
    </w:rPr>
  </w:style>
  <w:style w:type="character" w:customStyle="1" w:styleId="WW8Num45z1">
    <w:name w:val="WW8Num45z1"/>
    <w:rPr>
      <w:w w:val="100"/>
      <w:position w:val="-1"/>
      <w:effect w:val="none"/>
      <w:vertAlign w:val="baseline"/>
      <w:cs w:val="0"/>
      <w:em w:val="none"/>
    </w:rPr>
  </w:style>
  <w:style w:type="character" w:customStyle="1" w:styleId="WW8Num45z2">
    <w:name w:val="WW8Num45z2"/>
    <w:rPr>
      <w:w w:val="100"/>
      <w:position w:val="-1"/>
      <w:effect w:val="none"/>
      <w:vertAlign w:val="baseline"/>
      <w:cs w:val="0"/>
      <w:em w:val="none"/>
    </w:rPr>
  </w:style>
  <w:style w:type="character" w:customStyle="1" w:styleId="WW8Num45z3">
    <w:name w:val="WW8Num45z3"/>
    <w:rPr>
      <w:w w:val="100"/>
      <w:position w:val="-1"/>
      <w:effect w:val="none"/>
      <w:vertAlign w:val="baseline"/>
      <w:cs w:val="0"/>
      <w:em w:val="none"/>
    </w:rPr>
  </w:style>
  <w:style w:type="character" w:customStyle="1" w:styleId="WW8Num45z4">
    <w:name w:val="WW8Num45z4"/>
    <w:rPr>
      <w:w w:val="100"/>
      <w:position w:val="-1"/>
      <w:effect w:val="none"/>
      <w:vertAlign w:val="baseline"/>
      <w:cs w:val="0"/>
      <w:em w:val="none"/>
    </w:rPr>
  </w:style>
  <w:style w:type="character" w:customStyle="1" w:styleId="WW8Num45z5">
    <w:name w:val="WW8Num45z5"/>
    <w:rPr>
      <w:w w:val="100"/>
      <w:position w:val="-1"/>
      <w:effect w:val="none"/>
      <w:vertAlign w:val="baseline"/>
      <w:cs w:val="0"/>
      <w:em w:val="none"/>
    </w:rPr>
  </w:style>
  <w:style w:type="character" w:customStyle="1" w:styleId="WW8Num45z6">
    <w:name w:val="WW8Num45z6"/>
    <w:rPr>
      <w:w w:val="100"/>
      <w:position w:val="-1"/>
      <w:effect w:val="none"/>
      <w:vertAlign w:val="baseline"/>
      <w:cs w:val="0"/>
      <w:em w:val="none"/>
    </w:rPr>
  </w:style>
  <w:style w:type="character" w:customStyle="1" w:styleId="WW8Num45z7">
    <w:name w:val="WW8Num45z7"/>
    <w:rPr>
      <w:w w:val="100"/>
      <w:position w:val="-1"/>
      <w:effect w:val="none"/>
      <w:vertAlign w:val="baseline"/>
      <w:cs w:val="0"/>
      <w:em w:val="none"/>
    </w:rPr>
  </w:style>
  <w:style w:type="character" w:customStyle="1" w:styleId="WW8Num45z8">
    <w:name w:val="WW8Num45z8"/>
    <w:rPr>
      <w:w w:val="100"/>
      <w:position w:val="-1"/>
      <w:effect w:val="none"/>
      <w:vertAlign w:val="baseline"/>
      <w:cs w:val="0"/>
      <w:em w:val="none"/>
    </w:rPr>
  </w:style>
  <w:style w:type="character" w:customStyle="1" w:styleId="WW8Num46z0">
    <w:name w:val="WW8Num46z0"/>
    <w:rPr>
      <w:w w:val="100"/>
      <w:position w:val="-1"/>
      <w:effect w:val="none"/>
      <w:vertAlign w:val="baseline"/>
      <w:cs w:val="0"/>
      <w:em w:val="none"/>
    </w:rPr>
  </w:style>
  <w:style w:type="character" w:customStyle="1" w:styleId="WW8Num46z1">
    <w:name w:val="WW8Num46z1"/>
    <w:rPr>
      <w:w w:val="100"/>
      <w:position w:val="-1"/>
      <w:effect w:val="none"/>
      <w:vertAlign w:val="baseline"/>
      <w:cs w:val="0"/>
      <w:em w:val="none"/>
    </w:rPr>
  </w:style>
  <w:style w:type="character" w:customStyle="1" w:styleId="WW8Num46z2">
    <w:name w:val="WW8Num46z2"/>
    <w:rPr>
      <w:w w:val="100"/>
      <w:position w:val="-1"/>
      <w:effect w:val="none"/>
      <w:vertAlign w:val="baseline"/>
      <w:cs w:val="0"/>
      <w:em w:val="none"/>
    </w:rPr>
  </w:style>
  <w:style w:type="character" w:customStyle="1" w:styleId="WW8Num46z3">
    <w:name w:val="WW8Num46z3"/>
    <w:rPr>
      <w:w w:val="100"/>
      <w:position w:val="-1"/>
      <w:effect w:val="none"/>
      <w:vertAlign w:val="baseline"/>
      <w:cs w:val="0"/>
      <w:em w:val="none"/>
    </w:rPr>
  </w:style>
  <w:style w:type="character" w:customStyle="1" w:styleId="WW8Num46z4">
    <w:name w:val="WW8Num46z4"/>
    <w:rPr>
      <w:w w:val="100"/>
      <w:position w:val="-1"/>
      <w:effect w:val="none"/>
      <w:vertAlign w:val="baseline"/>
      <w:cs w:val="0"/>
      <w:em w:val="none"/>
    </w:rPr>
  </w:style>
  <w:style w:type="character" w:customStyle="1" w:styleId="WW8Num46z5">
    <w:name w:val="WW8Num46z5"/>
    <w:rPr>
      <w:w w:val="100"/>
      <w:position w:val="-1"/>
      <w:effect w:val="none"/>
      <w:vertAlign w:val="baseline"/>
      <w:cs w:val="0"/>
      <w:em w:val="none"/>
    </w:rPr>
  </w:style>
  <w:style w:type="character" w:customStyle="1" w:styleId="WW8Num46z6">
    <w:name w:val="WW8Num46z6"/>
    <w:rPr>
      <w:w w:val="100"/>
      <w:position w:val="-1"/>
      <w:effect w:val="none"/>
      <w:vertAlign w:val="baseline"/>
      <w:cs w:val="0"/>
      <w:em w:val="none"/>
    </w:rPr>
  </w:style>
  <w:style w:type="character" w:customStyle="1" w:styleId="WW8Num46z7">
    <w:name w:val="WW8Num46z7"/>
    <w:rPr>
      <w:w w:val="100"/>
      <w:position w:val="-1"/>
      <w:effect w:val="none"/>
      <w:vertAlign w:val="baseline"/>
      <w:cs w:val="0"/>
      <w:em w:val="none"/>
    </w:rPr>
  </w:style>
  <w:style w:type="character" w:customStyle="1" w:styleId="WW8Num46z8">
    <w:name w:val="WW8Num46z8"/>
    <w:rPr>
      <w:w w:val="100"/>
      <w:position w:val="-1"/>
      <w:effect w:val="none"/>
      <w:vertAlign w:val="baseline"/>
      <w:cs w:val="0"/>
      <w:em w:val="none"/>
    </w:rPr>
  </w:style>
  <w:style w:type="character" w:customStyle="1" w:styleId="WW8Num47z0">
    <w:name w:val="WW8Num47z0"/>
    <w:rPr>
      <w:w w:val="100"/>
      <w:position w:val="-1"/>
      <w:effect w:val="none"/>
      <w:vertAlign w:val="baseline"/>
      <w:cs w:val="0"/>
      <w:em w:val="none"/>
    </w:rPr>
  </w:style>
  <w:style w:type="character" w:customStyle="1" w:styleId="WW8Num47z1">
    <w:name w:val="WW8Num47z1"/>
    <w:rPr>
      <w:w w:val="100"/>
      <w:position w:val="-1"/>
      <w:effect w:val="none"/>
      <w:vertAlign w:val="baseline"/>
      <w:cs w:val="0"/>
      <w:em w:val="none"/>
    </w:rPr>
  </w:style>
  <w:style w:type="character" w:customStyle="1" w:styleId="WW8Num47z2">
    <w:name w:val="WW8Num47z2"/>
    <w:rPr>
      <w:w w:val="100"/>
      <w:position w:val="-1"/>
      <w:effect w:val="none"/>
      <w:vertAlign w:val="baseline"/>
      <w:cs w:val="0"/>
      <w:em w:val="none"/>
    </w:rPr>
  </w:style>
  <w:style w:type="character" w:customStyle="1" w:styleId="WW8Num47z3">
    <w:name w:val="WW8Num47z3"/>
    <w:rPr>
      <w:w w:val="100"/>
      <w:position w:val="-1"/>
      <w:effect w:val="none"/>
      <w:vertAlign w:val="baseline"/>
      <w:cs w:val="0"/>
      <w:em w:val="none"/>
    </w:rPr>
  </w:style>
  <w:style w:type="character" w:customStyle="1" w:styleId="WW8Num47z4">
    <w:name w:val="WW8Num47z4"/>
    <w:rPr>
      <w:w w:val="100"/>
      <w:position w:val="-1"/>
      <w:effect w:val="none"/>
      <w:vertAlign w:val="baseline"/>
      <w:cs w:val="0"/>
      <w:em w:val="none"/>
    </w:rPr>
  </w:style>
  <w:style w:type="character" w:customStyle="1" w:styleId="WW8Num47z5">
    <w:name w:val="WW8Num47z5"/>
    <w:rPr>
      <w:w w:val="100"/>
      <w:position w:val="-1"/>
      <w:effect w:val="none"/>
      <w:vertAlign w:val="baseline"/>
      <w:cs w:val="0"/>
      <w:em w:val="none"/>
    </w:rPr>
  </w:style>
  <w:style w:type="character" w:customStyle="1" w:styleId="WW8Num47z6">
    <w:name w:val="WW8Num47z6"/>
    <w:rPr>
      <w:w w:val="100"/>
      <w:position w:val="-1"/>
      <w:effect w:val="none"/>
      <w:vertAlign w:val="baseline"/>
      <w:cs w:val="0"/>
      <w:em w:val="none"/>
    </w:rPr>
  </w:style>
  <w:style w:type="character" w:customStyle="1" w:styleId="WW8Num47z7">
    <w:name w:val="WW8Num47z7"/>
    <w:rPr>
      <w:w w:val="100"/>
      <w:position w:val="-1"/>
      <w:effect w:val="none"/>
      <w:vertAlign w:val="baseline"/>
      <w:cs w:val="0"/>
      <w:em w:val="none"/>
    </w:rPr>
  </w:style>
  <w:style w:type="character" w:customStyle="1" w:styleId="WW8Num47z8">
    <w:name w:val="WW8Num47z8"/>
    <w:rPr>
      <w:w w:val="100"/>
      <w:position w:val="-1"/>
      <w:effect w:val="none"/>
      <w:vertAlign w:val="baseline"/>
      <w:cs w:val="0"/>
      <w:em w:val="none"/>
    </w:rPr>
  </w:style>
  <w:style w:type="character" w:customStyle="1" w:styleId="WW8Num48z0">
    <w:name w:val="WW8Num48z0"/>
    <w:rPr>
      <w:w w:val="100"/>
      <w:position w:val="-1"/>
      <w:effect w:val="none"/>
      <w:vertAlign w:val="baseline"/>
      <w:cs w:val="0"/>
      <w:em w:val="none"/>
    </w:rPr>
  </w:style>
  <w:style w:type="character" w:customStyle="1" w:styleId="WW8Num48z1">
    <w:name w:val="WW8Num48z1"/>
    <w:rPr>
      <w:w w:val="100"/>
      <w:position w:val="-1"/>
      <w:effect w:val="none"/>
      <w:vertAlign w:val="baseline"/>
      <w:cs w:val="0"/>
      <w:em w:val="none"/>
    </w:rPr>
  </w:style>
  <w:style w:type="character" w:customStyle="1" w:styleId="WW8Num48z2">
    <w:name w:val="WW8Num48z2"/>
    <w:rPr>
      <w:w w:val="100"/>
      <w:position w:val="-1"/>
      <w:effect w:val="none"/>
      <w:vertAlign w:val="baseline"/>
      <w:cs w:val="0"/>
      <w:em w:val="none"/>
    </w:rPr>
  </w:style>
  <w:style w:type="character" w:customStyle="1" w:styleId="WW8Num48z3">
    <w:name w:val="WW8Num48z3"/>
    <w:rPr>
      <w:w w:val="100"/>
      <w:position w:val="-1"/>
      <w:effect w:val="none"/>
      <w:vertAlign w:val="baseline"/>
      <w:cs w:val="0"/>
      <w:em w:val="none"/>
    </w:rPr>
  </w:style>
  <w:style w:type="character" w:customStyle="1" w:styleId="WW8Num48z4">
    <w:name w:val="WW8Num48z4"/>
    <w:rPr>
      <w:w w:val="100"/>
      <w:position w:val="-1"/>
      <w:effect w:val="none"/>
      <w:vertAlign w:val="baseline"/>
      <w:cs w:val="0"/>
      <w:em w:val="none"/>
    </w:rPr>
  </w:style>
  <w:style w:type="character" w:customStyle="1" w:styleId="WW8Num48z5">
    <w:name w:val="WW8Num48z5"/>
    <w:rPr>
      <w:w w:val="100"/>
      <w:position w:val="-1"/>
      <w:effect w:val="none"/>
      <w:vertAlign w:val="baseline"/>
      <w:cs w:val="0"/>
      <w:em w:val="none"/>
    </w:rPr>
  </w:style>
  <w:style w:type="character" w:customStyle="1" w:styleId="WW8Num48z6">
    <w:name w:val="WW8Num48z6"/>
    <w:rPr>
      <w:w w:val="100"/>
      <w:position w:val="-1"/>
      <w:effect w:val="none"/>
      <w:vertAlign w:val="baseline"/>
      <w:cs w:val="0"/>
      <w:em w:val="none"/>
    </w:rPr>
  </w:style>
  <w:style w:type="character" w:customStyle="1" w:styleId="WW8Num48z7">
    <w:name w:val="WW8Num48z7"/>
    <w:rPr>
      <w:w w:val="100"/>
      <w:position w:val="-1"/>
      <w:effect w:val="none"/>
      <w:vertAlign w:val="baseline"/>
      <w:cs w:val="0"/>
      <w:em w:val="none"/>
    </w:rPr>
  </w:style>
  <w:style w:type="character" w:customStyle="1" w:styleId="WW8Num48z8">
    <w:name w:val="WW8Num48z8"/>
    <w:rPr>
      <w:w w:val="100"/>
      <w:position w:val="-1"/>
      <w:effect w:val="none"/>
      <w:vertAlign w:val="baseline"/>
      <w:cs w:val="0"/>
      <w:em w:val="none"/>
    </w:rPr>
  </w:style>
  <w:style w:type="character" w:customStyle="1" w:styleId="WW8Num49z0">
    <w:name w:val="WW8Num49z0"/>
    <w:rPr>
      <w:w w:val="100"/>
      <w:position w:val="-1"/>
      <w:effect w:val="none"/>
      <w:vertAlign w:val="baseline"/>
      <w:cs w:val="0"/>
      <w:em w:val="none"/>
    </w:rPr>
  </w:style>
  <w:style w:type="character" w:customStyle="1" w:styleId="WW8Num49z1">
    <w:name w:val="WW8Num49z1"/>
    <w:rPr>
      <w:w w:val="100"/>
      <w:position w:val="-1"/>
      <w:effect w:val="none"/>
      <w:vertAlign w:val="baseline"/>
      <w:cs w:val="0"/>
      <w:em w:val="none"/>
    </w:rPr>
  </w:style>
  <w:style w:type="character" w:customStyle="1" w:styleId="WW8Num49z2">
    <w:name w:val="WW8Num49z2"/>
    <w:rPr>
      <w:w w:val="100"/>
      <w:position w:val="-1"/>
      <w:effect w:val="none"/>
      <w:vertAlign w:val="baseline"/>
      <w:cs w:val="0"/>
      <w:em w:val="none"/>
    </w:rPr>
  </w:style>
  <w:style w:type="character" w:customStyle="1" w:styleId="WW8Num49z3">
    <w:name w:val="WW8Num49z3"/>
    <w:rPr>
      <w:w w:val="100"/>
      <w:position w:val="-1"/>
      <w:effect w:val="none"/>
      <w:vertAlign w:val="baseline"/>
      <w:cs w:val="0"/>
      <w:em w:val="none"/>
    </w:rPr>
  </w:style>
  <w:style w:type="character" w:customStyle="1" w:styleId="WW8Num49z4">
    <w:name w:val="WW8Num49z4"/>
    <w:rPr>
      <w:w w:val="100"/>
      <w:position w:val="-1"/>
      <w:effect w:val="none"/>
      <w:vertAlign w:val="baseline"/>
      <w:cs w:val="0"/>
      <w:em w:val="none"/>
    </w:rPr>
  </w:style>
  <w:style w:type="character" w:customStyle="1" w:styleId="WW8Num49z5">
    <w:name w:val="WW8Num49z5"/>
    <w:rPr>
      <w:w w:val="100"/>
      <w:position w:val="-1"/>
      <w:effect w:val="none"/>
      <w:vertAlign w:val="baseline"/>
      <w:cs w:val="0"/>
      <w:em w:val="none"/>
    </w:rPr>
  </w:style>
  <w:style w:type="character" w:customStyle="1" w:styleId="WW8Num49z6">
    <w:name w:val="WW8Num49z6"/>
    <w:rPr>
      <w:w w:val="100"/>
      <w:position w:val="-1"/>
      <w:effect w:val="none"/>
      <w:vertAlign w:val="baseline"/>
      <w:cs w:val="0"/>
      <w:em w:val="none"/>
    </w:rPr>
  </w:style>
  <w:style w:type="character" w:customStyle="1" w:styleId="WW8Num49z7">
    <w:name w:val="WW8Num49z7"/>
    <w:rPr>
      <w:w w:val="100"/>
      <w:position w:val="-1"/>
      <w:effect w:val="none"/>
      <w:vertAlign w:val="baseline"/>
      <w:cs w:val="0"/>
      <w:em w:val="none"/>
    </w:rPr>
  </w:style>
  <w:style w:type="character" w:customStyle="1" w:styleId="WW8Num49z8">
    <w:name w:val="WW8Num49z8"/>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4">
    <w:name w:val="page number"/>
    <w:basedOn w:val="10"/>
    <w:rPr>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styleId="a5">
    <w:name w:val="Hyperlink"/>
    <w:rPr>
      <w:color w:val="0000FF"/>
      <w:w w:val="100"/>
      <w:position w:val="-1"/>
      <w:u w:val="single"/>
      <w:effect w:val="none"/>
      <w:vertAlign w:val="baseline"/>
      <w:cs w:val="0"/>
      <w:em w:val="none"/>
    </w:rPr>
  </w:style>
  <w:style w:type="character" w:styleId="a6">
    <w:name w:val="FollowedHyperlink"/>
    <w:rPr>
      <w:color w:val="800080"/>
      <w:w w:val="100"/>
      <w:position w:val="-1"/>
      <w:u w:val="single"/>
      <w:effect w:val="none"/>
      <w:vertAlign w:val="baseline"/>
      <w:cs w:val="0"/>
      <w:em w:val="none"/>
    </w:rPr>
  </w:style>
  <w:style w:type="character" w:customStyle="1" w:styleId="FontStyle72">
    <w:name w:val="Font Style72"/>
    <w:rPr>
      <w:rFonts w:ascii="Times New Roman" w:hAnsi="Times New Roman" w:cs="Times New Roman"/>
      <w:b/>
      <w:bCs/>
      <w:w w:val="100"/>
      <w:position w:val="-1"/>
      <w:sz w:val="26"/>
      <w:szCs w:val="26"/>
      <w:effect w:val="none"/>
      <w:vertAlign w:val="baseline"/>
      <w:cs w:val="0"/>
      <w:em w:val="none"/>
    </w:rPr>
  </w:style>
  <w:style w:type="character" w:customStyle="1" w:styleId="apple-converted-space">
    <w:name w:val="apple-converted-space"/>
    <w:basedOn w:val="10"/>
    <w:rPr>
      <w:w w:val="100"/>
      <w:position w:val="-1"/>
      <w:effect w:val="none"/>
      <w:vertAlign w:val="baseline"/>
      <w:cs w:val="0"/>
      <w:em w:val="none"/>
    </w:rPr>
  </w:style>
  <w:style w:type="paragraph" w:customStyle="1" w:styleId="a7">
    <w:name w:val="Заголовок"/>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pPr>
      <w:suppressLineNumbers/>
      <w:spacing w:before="120" w:after="120"/>
    </w:pPr>
    <w:rPr>
      <w:i/>
      <w:iCs/>
    </w:rPr>
  </w:style>
  <w:style w:type="paragraph" w:customStyle="1" w:styleId="11">
    <w:name w:val="Указатель1"/>
    <w:basedOn w:val="a"/>
    <w:pPr>
      <w:suppressLineNumbers/>
    </w:pPr>
  </w:style>
  <w:style w:type="paragraph" w:customStyle="1" w:styleId="book">
    <w:name w:val="book"/>
    <w:basedOn w:val="a"/>
    <w:pPr>
      <w:ind w:left="0" w:firstLine="424"/>
    </w:pPr>
  </w:style>
  <w:style w:type="paragraph" w:customStyle="1" w:styleId="20">
    <w:name w:val="Знак2"/>
    <w:basedOn w:val="a"/>
    <w:pPr>
      <w:tabs>
        <w:tab w:val="left" w:pos="708"/>
      </w:tabs>
      <w:suppressAutoHyphens/>
      <w:spacing w:after="160" w:line="240" w:lineRule="atLeast"/>
    </w:pPr>
    <w:rPr>
      <w:rFonts w:ascii="Verdana" w:hAnsi="Verdana" w:cs="Verdana"/>
      <w:sz w:val="20"/>
      <w:szCs w:val="20"/>
      <w:lang w:val="en-US"/>
    </w:rPr>
  </w:style>
  <w:style w:type="paragraph" w:customStyle="1" w:styleId="21">
    <w:name w:val="Основной текст с отступом 21"/>
    <w:basedOn w:val="a"/>
    <w:pPr>
      <w:spacing w:after="120" w:line="480" w:lineRule="auto"/>
      <w:ind w:left="283" w:firstLine="0"/>
    </w:pPr>
  </w:style>
  <w:style w:type="paragraph" w:styleId="ab">
    <w:name w:val="footer"/>
    <w:basedOn w:val="a"/>
    <w:pPr>
      <w:tabs>
        <w:tab w:val="center" w:pos="4677"/>
        <w:tab w:val="right" w:pos="9355"/>
      </w:tabs>
    </w:pPr>
  </w:style>
  <w:style w:type="paragraph" w:styleId="ac">
    <w:name w:val="header"/>
    <w:basedOn w:val="a"/>
    <w:pPr>
      <w:tabs>
        <w:tab w:val="center" w:pos="4677"/>
        <w:tab w:val="right" w:pos="9355"/>
      </w:tabs>
    </w:pPr>
  </w:style>
  <w:style w:type="paragraph" w:styleId="ad">
    <w:name w:val="Balloon Text"/>
    <w:basedOn w:val="a"/>
    <w:rPr>
      <w:rFonts w:ascii="Tahoma" w:hAnsi="Tahoma" w:cs="Tahoma"/>
      <w:sz w:val="16"/>
      <w:szCs w:val="16"/>
    </w:rPr>
  </w:style>
  <w:style w:type="paragraph" w:styleId="12">
    <w:name w:val="toc 1"/>
    <w:basedOn w:val="a"/>
    <w:next w:val="a"/>
    <w:pPr>
      <w:suppressAutoHyphen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customStyle="1" w:styleId="13">
    <w:name w:val="Текст1"/>
    <w:basedOn w:val="a"/>
    <w:rPr>
      <w:rFonts w:ascii="Courier New" w:hAnsi="Courier New" w:cs="Courier New"/>
      <w:sz w:val="20"/>
      <w:szCs w:val="20"/>
    </w:rPr>
  </w:style>
  <w:style w:type="paragraph" w:styleId="af1">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character" w:customStyle="1" w:styleId="c3">
    <w:name w:val="c3"/>
    <w:basedOn w:val="a0"/>
    <w:rPr>
      <w:w w:val="100"/>
      <w:position w:val="-1"/>
      <w:effect w:val="none"/>
      <w:vertAlign w:val="baseline"/>
      <w:cs w:val="0"/>
      <w:em w:val="none"/>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14">
    <w:name w:val="Сетка таблицы1"/>
    <w:basedOn w:val="a1"/>
    <w:next w:val="afb"/>
    <w:rsid w:val="00787E4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Table Grid"/>
    <w:basedOn w:val="a1"/>
    <w:uiPriority w:val="39"/>
    <w:rsid w:val="00787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biblioclub.ru/index.php?page=book&amp;id=220371"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biblioclub.ru/index.php?page=book&amp;id=22023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iblioclub.ru/index.php?page=book&amp;id=142424"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biblioclub.ru/index.php?page=book&amp;id=118364" TargetMode="External"/><Relationship Id="rId20" Type="http://schemas.openxmlformats.org/officeDocument/2006/relationships/hyperlink" Target="http://biblioclub.ru/index.php?page=book&amp;id=443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gumcollege.minobr63.ru/enrol/index.php?id=204"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biblioclub.ru/index.php?page=book&amp;id=429542"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4.xml"/><Relationship Id="rId22" Type="http://schemas.openxmlformats.org/officeDocument/2006/relationships/hyperlink" Target="http://biblioclub.ru/index.php?page=book&amp;id=44420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EvJrFXhxU2MkwccMFhOig6uNw==">AMUW2mW7XWk8aKA98+QT+pxuo8B4m323gJjj1CsNhIGuAof0uKamXCkezIqPxex/tNeFzCKpF9yBjAvkd/+op9ufnhyb+rBpTYEciRT2g0NTV6GXuTHnTmY=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3097</Words>
  <Characters>17653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2019-03-06T14:56:00Z</dcterms:created>
  <dcterms:modified xsi:type="dcterms:W3CDTF">2025-09-25T08:37:00Z</dcterms:modified>
</cp:coreProperties>
</file>